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212BA" w14:textId="4DFA9138" w:rsidR="00F65A29" w:rsidRDefault="00013400" w:rsidP="003A6937">
      <w:pPr>
        <w:jc w:val="center"/>
        <w:rPr>
          <w:rFonts w:ascii="Times New Roman" w:hAnsi="Times New Roman" w:cs="Times New Roman"/>
          <w:b/>
        </w:rPr>
      </w:pPr>
      <w:r w:rsidRPr="003A0323">
        <w:rPr>
          <w:rFonts w:ascii="Times New Roman" w:hAnsi="Times New Roman" w:cs="Times New Roman"/>
          <w:b/>
        </w:rPr>
        <w:t>A QUESTÃO DAS IMAGENS</w:t>
      </w:r>
    </w:p>
    <w:p w14:paraId="20A1F347" w14:textId="77777777" w:rsidR="003A6937" w:rsidRDefault="003A6937" w:rsidP="003A6937">
      <w:pPr>
        <w:jc w:val="center"/>
        <w:rPr>
          <w:rFonts w:ascii="Times New Roman" w:hAnsi="Times New Roman" w:cs="Times New Roman"/>
          <w:b/>
        </w:rPr>
      </w:pPr>
    </w:p>
    <w:p w14:paraId="6CD1308A" w14:textId="629D7767" w:rsidR="003A6937" w:rsidRPr="003A0323" w:rsidRDefault="003A6937" w:rsidP="003A6937">
      <w:pPr>
        <w:jc w:val="right"/>
        <w:rPr>
          <w:rFonts w:ascii="Times New Roman" w:hAnsi="Times New Roman" w:cs="Times New Roman"/>
          <w:b/>
        </w:rPr>
      </w:pPr>
      <w:r>
        <w:rPr>
          <w:rFonts w:ascii="Times New Roman" w:hAnsi="Times New Roman" w:cs="Times New Roman"/>
          <w:b/>
        </w:rPr>
        <w:t>Pe. José Erinaldo Ferreira de Lima</w:t>
      </w:r>
    </w:p>
    <w:p w14:paraId="0F50D3A9" w14:textId="77777777" w:rsidR="003A0323" w:rsidRPr="003A0323" w:rsidRDefault="003A0323" w:rsidP="003A0323">
      <w:pPr>
        <w:jc w:val="both"/>
        <w:rPr>
          <w:rFonts w:ascii="Times New Roman" w:hAnsi="Times New Roman" w:cs="Times New Roman"/>
          <w:b/>
        </w:rPr>
      </w:pPr>
    </w:p>
    <w:p w14:paraId="3C2D5226"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p>
    <w:p w14:paraId="31B554D2" w14:textId="77777777" w:rsidR="003A0323" w:rsidRPr="003A6937" w:rsidRDefault="003A0323" w:rsidP="003A0323">
      <w:pPr>
        <w:widowControl w:val="0"/>
        <w:autoSpaceDE w:val="0"/>
        <w:autoSpaceDN w:val="0"/>
        <w:adjustRightInd w:val="0"/>
        <w:jc w:val="both"/>
        <w:rPr>
          <w:rFonts w:ascii="Times New Roman" w:hAnsi="Times New Roman" w:cs="Times New Roman"/>
          <w:b/>
          <w:bCs/>
          <w:color w:val="2A313D"/>
          <w:lang w:val="en-US"/>
        </w:rPr>
      </w:pPr>
      <w:r w:rsidRPr="003A6937">
        <w:rPr>
          <w:rFonts w:ascii="Times New Roman" w:hAnsi="Times New Roman" w:cs="Times New Roman"/>
          <w:b/>
          <w:bCs/>
          <w:color w:val="2A313D"/>
          <w:lang w:val="en-US"/>
        </w:rPr>
        <w:t xml:space="preserve">Diferença entre Imagem e Ídolo </w:t>
      </w:r>
    </w:p>
    <w:p w14:paraId="1483CE0A"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p>
    <w:p w14:paraId="1F840FA1"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r w:rsidRPr="003A0323">
        <w:rPr>
          <w:rFonts w:ascii="Times New Roman" w:hAnsi="Times New Roman" w:cs="Times New Roman"/>
          <w:color w:val="2A313D"/>
          <w:lang w:val="en-US"/>
        </w:rPr>
        <w:t xml:space="preserve">Imagem não é o mesmo que ídolo. Chama-se ídolo: uma </w:t>
      </w:r>
      <w:proofErr w:type="spellStart"/>
      <w:r w:rsidRPr="003A0323">
        <w:rPr>
          <w:rFonts w:ascii="Times New Roman" w:hAnsi="Times New Roman" w:cs="Times New Roman"/>
          <w:color w:val="2A313D"/>
          <w:lang w:val="en-US"/>
        </w:rPr>
        <w:t>imagem</w:t>
      </w:r>
      <w:proofErr w:type="spellEnd"/>
      <w:r w:rsidRPr="003A0323">
        <w:rPr>
          <w:rFonts w:ascii="Times New Roman" w:hAnsi="Times New Roman" w:cs="Times New Roman"/>
          <w:color w:val="2A313D"/>
          <w:lang w:val="en-US"/>
        </w:rPr>
        <w:t xml:space="preserve"> falsa, um </w:t>
      </w:r>
      <w:proofErr w:type="spellStart"/>
      <w:r w:rsidRPr="003A0323">
        <w:rPr>
          <w:rFonts w:ascii="Times New Roman" w:hAnsi="Times New Roman" w:cs="Times New Roman"/>
          <w:color w:val="2A313D"/>
          <w:lang w:val="en-US"/>
        </w:rPr>
        <w:t>simulacro</w:t>
      </w:r>
      <w:proofErr w:type="spellEnd"/>
      <w:r w:rsidRPr="003A0323">
        <w:rPr>
          <w:rFonts w:ascii="Times New Roman" w:hAnsi="Times New Roman" w:cs="Times New Roman"/>
          <w:color w:val="2A313D"/>
          <w:lang w:val="en-US"/>
        </w:rPr>
        <w:t xml:space="preserve"> a que se atribui </w:t>
      </w:r>
      <w:proofErr w:type="spellStart"/>
      <w:r w:rsidRPr="003A0323">
        <w:rPr>
          <w:rFonts w:ascii="Times New Roman" w:hAnsi="Times New Roman" w:cs="Times New Roman"/>
          <w:color w:val="2A313D"/>
          <w:lang w:val="en-US"/>
        </w:rPr>
        <w:t>vida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própria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conforme</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explica</w:t>
      </w:r>
      <w:proofErr w:type="spellEnd"/>
      <w:r w:rsidRPr="003A0323">
        <w:rPr>
          <w:rFonts w:ascii="Times New Roman" w:hAnsi="Times New Roman" w:cs="Times New Roman"/>
          <w:color w:val="2A313D"/>
          <w:lang w:val="en-US"/>
        </w:rPr>
        <w:t xml:space="preserve"> o </w:t>
      </w:r>
      <w:proofErr w:type="spellStart"/>
      <w:r w:rsidRPr="003A0323">
        <w:rPr>
          <w:rFonts w:ascii="Times New Roman" w:hAnsi="Times New Roman" w:cs="Times New Roman"/>
          <w:color w:val="2A313D"/>
          <w:lang w:val="en-US"/>
        </w:rPr>
        <w:t>profeta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Habacuc</w:t>
      </w:r>
      <w:proofErr w:type="spellEnd"/>
      <w:r w:rsidRPr="003A0323">
        <w:rPr>
          <w:rFonts w:ascii="Times New Roman" w:hAnsi="Times New Roman" w:cs="Times New Roman"/>
          <w:color w:val="2A313D"/>
          <w:lang w:val="en-US"/>
        </w:rPr>
        <w:t xml:space="preserve"> (2, 18). Eis o que </w:t>
      </w:r>
      <w:proofErr w:type="spellStart"/>
      <w:r w:rsidRPr="003A0323">
        <w:rPr>
          <w:rFonts w:ascii="Times New Roman" w:hAnsi="Times New Roman" w:cs="Times New Roman"/>
          <w:color w:val="2A313D"/>
          <w:lang w:val="en-US"/>
        </w:rPr>
        <w:t>claramente</w:t>
      </w:r>
      <w:proofErr w:type="spellEnd"/>
      <w:r w:rsidRPr="003A0323">
        <w:rPr>
          <w:rFonts w:ascii="Times New Roman" w:hAnsi="Times New Roman" w:cs="Times New Roman"/>
          <w:color w:val="2A313D"/>
          <w:lang w:val="en-US"/>
        </w:rPr>
        <w:t xml:space="preserve"> indica </w:t>
      </w:r>
      <w:proofErr w:type="spellStart"/>
      <w:r w:rsidRPr="003A0323">
        <w:rPr>
          <w:rFonts w:ascii="Times New Roman" w:hAnsi="Times New Roman" w:cs="Times New Roman"/>
          <w:color w:val="2A313D"/>
          <w:lang w:val="en-US"/>
        </w:rPr>
        <w:t>Habacuc</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dizendo</w:t>
      </w:r>
      <w:proofErr w:type="spellEnd"/>
      <w:r w:rsidRPr="003A0323">
        <w:rPr>
          <w:rFonts w:ascii="Times New Roman" w:hAnsi="Times New Roman" w:cs="Times New Roman"/>
          <w:color w:val="2A313D"/>
          <w:lang w:val="en-US"/>
        </w:rPr>
        <w:t xml:space="preserve">: "Ai </w:t>
      </w:r>
      <w:proofErr w:type="spellStart"/>
      <w:r w:rsidRPr="003A0323">
        <w:rPr>
          <w:rFonts w:ascii="Times New Roman" w:hAnsi="Times New Roman" w:cs="Times New Roman"/>
          <w:color w:val="2A313D"/>
          <w:lang w:val="en-US"/>
        </w:rPr>
        <w:t>daquele</w:t>
      </w:r>
      <w:proofErr w:type="spellEnd"/>
      <w:r w:rsidRPr="003A0323">
        <w:rPr>
          <w:rFonts w:ascii="Times New Roman" w:hAnsi="Times New Roman" w:cs="Times New Roman"/>
          <w:color w:val="2A313D"/>
          <w:lang w:val="en-US"/>
        </w:rPr>
        <w:t xml:space="preserve"> que </w:t>
      </w:r>
      <w:proofErr w:type="spellStart"/>
      <w:r w:rsidRPr="003A0323">
        <w:rPr>
          <w:rFonts w:ascii="Times New Roman" w:hAnsi="Times New Roman" w:cs="Times New Roman"/>
          <w:color w:val="2A313D"/>
          <w:lang w:val="en-US"/>
        </w:rPr>
        <w:t>diz</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ao</w:t>
      </w:r>
      <w:proofErr w:type="spellEnd"/>
      <w:r w:rsidRPr="003A0323">
        <w:rPr>
          <w:rFonts w:ascii="Times New Roman" w:hAnsi="Times New Roman" w:cs="Times New Roman"/>
          <w:color w:val="2A313D"/>
          <w:lang w:val="en-US"/>
        </w:rPr>
        <w:t xml:space="preserve"> pau: </w:t>
      </w:r>
      <w:proofErr w:type="spellStart"/>
      <w:r w:rsidRPr="003A0323">
        <w:rPr>
          <w:rFonts w:ascii="Times New Roman" w:hAnsi="Times New Roman" w:cs="Times New Roman"/>
          <w:color w:val="2A313D"/>
          <w:lang w:val="en-US"/>
        </w:rPr>
        <w:t>Acorda</w:t>
      </w:r>
      <w:proofErr w:type="spellEnd"/>
      <w:r w:rsidRPr="003A0323">
        <w:rPr>
          <w:rFonts w:ascii="Times New Roman" w:hAnsi="Times New Roman" w:cs="Times New Roman"/>
          <w:color w:val="2A313D"/>
          <w:lang w:val="en-US"/>
        </w:rPr>
        <w:t xml:space="preserve">, e a </w:t>
      </w:r>
      <w:proofErr w:type="spellStart"/>
      <w:r w:rsidRPr="003A0323">
        <w:rPr>
          <w:rFonts w:ascii="Times New Roman" w:hAnsi="Times New Roman" w:cs="Times New Roman"/>
          <w:color w:val="2A313D"/>
          <w:lang w:val="en-US"/>
        </w:rPr>
        <w:t>pedra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muda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Desperta</w:t>
      </w:r>
      <w:proofErr w:type="spellEnd"/>
      <w:r w:rsidRPr="003A0323">
        <w:rPr>
          <w:rFonts w:ascii="Times New Roman" w:hAnsi="Times New Roman" w:cs="Times New Roman"/>
          <w:color w:val="2A313D"/>
          <w:lang w:val="en-US"/>
        </w:rPr>
        <w:t>" (</w:t>
      </w:r>
      <w:proofErr w:type="spellStart"/>
      <w:r w:rsidRPr="003A0323">
        <w:rPr>
          <w:rFonts w:ascii="Times New Roman" w:hAnsi="Times New Roman" w:cs="Times New Roman"/>
          <w:color w:val="2A313D"/>
          <w:lang w:val="en-US"/>
        </w:rPr>
        <w:t>Hc</w:t>
      </w:r>
      <w:proofErr w:type="spellEnd"/>
      <w:r w:rsidRPr="003A0323">
        <w:rPr>
          <w:rFonts w:ascii="Times New Roman" w:hAnsi="Times New Roman" w:cs="Times New Roman"/>
          <w:color w:val="2A313D"/>
          <w:lang w:val="en-US"/>
        </w:rPr>
        <w:t xml:space="preserve"> 2, 19) </w:t>
      </w:r>
    </w:p>
    <w:p w14:paraId="28585D98"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p>
    <w:p w14:paraId="610B5C58"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r w:rsidRPr="003A0323">
        <w:rPr>
          <w:rFonts w:ascii="Times New Roman" w:hAnsi="Times New Roman" w:cs="Times New Roman"/>
          <w:color w:val="2A313D"/>
          <w:lang w:val="en-US"/>
        </w:rPr>
        <w:t xml:space="preserve">A </w:t>
      </w:r>
      <w:proofErr w:type="spellStart"/>
      <w:r w:rsidRPr="003A0323">
        <w:rPr>
          <w:rFonts w:ascii="Times New Roman" w:hAnsi="Times New Roman" w:cs="Times New Roman"/>
          <w:color w:val="2A313D"/>
          <w:lang w:val="en-US"/>
        </w:rPr>
        <w:t>Bíblia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reza</w:t>
      </w:r>
      <w:proofErr w:type="spellEnd"/>
      <w:r w:rsidRPr="003A0323">
        <w:rPr>
          <w:rFonts w:ascii="Times New Roman" w:hAnsi="Times New Roman" w:cs="Times New Roman"/>
          <w:color w:val="2A313D"/>
          <w:lang w:val="en-US"/>
        </w:rPr>
        <w:t xml:space="preserve"> no </w:t>
      </w:r>
      <w:proofErr w:type="spellStart"/>
      <w:r w:rsidRPr="003A0323">
        <w:rPr>
          <w:rFonts w:ascii="Times New Roman" w:hAnsi="Times New Roman" w:cs="Times New Roman"/>
          <w:color w:val="2A313D"/>
          <w:lang w:val="en-US"/>
        </w:rPr>
        <w:t>livro</w:t>
      </w:r>
      <w:proofErr w:type="spellEnd"/>
      <w:r w:rsidRPr="003A0323">
        <w:rPr>
          <w:rFonts w:ascii="Times New Roman" w:hAnsi="Times New Roman" w:cs="Times New Roman"/>
          <w:color w:val="2A313D"/>
          <w:lang w:val="en-US"/>
        </w:rPr>
        <w:t xml:space="preserve"> de </w:t>
      </w:r>
      <w:proofErr w:type="spellStart"/>
      <w:r w:rsidRPr="003A0323">
        <w:rPr>
          <w:rFonts w:ascii="Times New Roman" w:hAnsi="Times New Roman" w:cs="Times New Roman"/>
          <w:color w:val="2A313D"/>
          <w:lang w:val="en-US"/>
        </w:rPr>
        <w:t>Josué</w:t>
      </w:r>
      <w:proofErr w:type="spellEnd"/>
      <w:r w:rsidRPr="003A0323">
        <w:rPr>
          <w:rFonts w:ascii="Times New Roman" w:hAnsi="Times New Roman" w:cs="Times New Roman"/>
          <w:color w:val="2A313D"/>
          <w:lang w:val="en-US"/>
        </w:rPr>
        <w:t>: "</w:t>
      </w:r>
      <w:proofErr w:type="spellStart"/>
      <w:r w:rsidRPr="003A0323">
        <w:rPr>
          <w:rFonts w:ascii="Times New Roman" w:hAnsi="Times New Roman" w:cs="Times New Roman"/>
          <w:color w:val="2A313D"/>
          <w:lang w:val="en-US"/>
        </w:rPr>
        <w:t>Josué</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prostrou</w:t>
      </w:r>
      <w:proofErr w:type="spellEnd"/>
      <w:r w:rsidRPr="003A0323">
        <w:rPr>
          <w:rFonts w:ascii="Times New Roman" w:hAnsi="Times New Roman" w:cs="Times New Roman"/>
          <w:color w:val="2A313D"/>
          <w:lang w:val="en-US"/>
        </w:rPr>
        <w:t xml:space="preserve">-se com o rosto em terra </w:t>
      </w:r>
      <w:proofErr w:type="spellStart"/>
      <w:r w:rsidRPr="003A0323">
        <w:rPr>
          <w:rFonts w:ascii="Times New Roman" w:hAnsi="Times New Roman" w:cs="Times New Roman"/>
          <w:color w:val="2A313D"/>
          <w:lang w:val="en-US"/>
        </w:rPr>
        <w:t>diante</w:t>
      </w:r>
      <w:proofErr w:type="spellEnd"/>
      <w:r w:rsidRPr="003A0323">
        <w:rPr>
          <w:rFonts w:ascii="Times New Roman" w:hAnsi="Times New Roman" w:cs="Times New Roman"/>
          <w:color w:val="2A313D"/>
          <w:lang w:val="en-US"/>
        </w:rPr>
        <w:t xml:space="preserve"> da arca do Senhor, e </w:t>
      </w:r>
      <w:proofErr w:type="spellStart"/>
      <w:r w:rsidRPr="003A0323">
        <w:rPr>
          <w:rFonts w:ascii="Times New Roman" w:hAnsi="Times New Roman" w:cs="Times New Roman"/>
          <w:color w:val="2A313D"/>
          <w:lang w:val="en-US"/>
        </w:rPr>
        <w:t>assim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permaneceu</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até</w:t>
      </w:r>
      <w:proofErr w:type="spellEnd"/>
      <w:r w:rsidRPr="003A0323">
        <w:rPr>
          <w:rFonts w:ascii="Times New Roman" w:hAnsi="Times New Roman" w:cs="Times New Roman"/>
          <w:color w:val="2A313D"/>
          <w:lang w:val="en-US"/>
        </w:rPr>
        <w:t xml:space="preserve"> à </w:t>
      </w:r>
      <w:proofErr w:type="spellStart"/>
      <w:r w:rsidRPr="003A0323">
        <w:rPr>
          <w:rFonts w:ascii="Times New Roman" w:hAnsi="Times New Roman" w:cs="Times New Roman"/>
          <w:color w:val="2A313D"/>
          <w:lang w:val="en-US"/>
        </w:rPr>
        <w:t>tarde</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imitando</w:t>
      </w:r>
      <w:proofErr w:type="spellEnd"/>
      <w:r w:rsidRPr="003A0323">
        <w:rPr>
          <w:rFonts w:ascii="Times New Roman" w:hAnsi="Times New Roman" w:cs="Times New Roman"/>
          <w:color w:val="2A313D"/>
          <w:lang w:val="en-US"/>
        </w:rPr>
        <w:t xml:space="preserve">-o </w:t>
      </w:r>
      <w:proofErr w:type="spellStart"/>
      <w:r w:rsidRPr="003A0323">
        <w:rPr>
          <w:rFonts w:ascii="Times New Roman" w:hAnsi="Times New Roman" w:cs="Times New Roman"/>
          <w:color w:val="2A313D"/>
          <w:lang w:val="en-US"/>
        </w:rPr>
        <w:t>todos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anciãos</w:t>
      </w:r>
      <w:proofErr w:type="spellEnd"/>
      <w:r w:rsidRPr="003A0323">
        <w:rPr>
          <w:rFonts w:ascii="Times New Roman" w:hAnsi="Times New Roman" w:cs="Times New Roman"/>
          <w:color w:val="2A313D"/>
          <w:lang w:val="en-US"/>
        </w:rPr>
        <w:t xml:space="preserve"> de Israel" (Jos 7, 6). </w:t>
      </w:r>
      <w:proofErr w:type="spellStart"/>
      <w:r w:rsidRPr="003A0323">
        <w:rPr>
          <w:rFonts w:ascii="Times New Roman" w:hAnsi="Times New Roman" w:cs="Times New Roman"/>
          <w:color w:val="2A313D"/>
          <w:lang w:val="en-US"/>
        </w:rPr>
        <w:t>Terão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sido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idólatras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Josué</w:t>
      </w:r>
      <w:proofErr w:type="spellEnd"/>
      <w:r w:rsidRPr="003A0323">
        <w:rPr>
          <w:rFonts w:ascii="Times New Roman" w:hAnsi="Times New Roman" w:cs="Times New Roman"/>
          <w:color w:val="2A313D"/>
          <w:lang w:val="en-US"/>
        </w:rPr>
        <w:t xml:space="preserve"> e </w:t>
      </w:r>
      <w:proofErr w:type="spellStart"/>
      <w:r w:rsidRPr="003A0323">
        <w:rPr>
          <w:rFonts w:ascii="Times New Roman" w:hAnsi="Times New Roman" w:cs="Times New Roman"/>
          <w:color w:val="2A313D"/>
          <w:lang w:val="en-US"/>
        </w:rPr>
        <w:t>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anciãos</w:t>
      </w:r>
      <w:proofErr w:type="spellEnd"/>
      <w:r w:rsidRPr="003A0323">
        <w:rPr>
          <w:rFonts w:ascii="Times New Roman" w:hAnsi="Times New Roman" w:cs="Times New Roman"/>
          <w:color w:val="2A313D"/>
          <w:lang w:val="en-US"/>
        </w:rPr>
        <w:t xml:space="preserve"> de Israel? </w:t>
      </w:r>
      <w:proofErr w:type="spellStart"/>
      <w:r w:rsidRPr="003A0323">
        <w:rPr>
          <w:rFonts w:ascii="Times New Roman" w:hAnsi="Times New Roman" w:cs="Times New Roman"/>
          <w:color w:val="2A313D"/>
          <w:lang w:val="en-US"/>
        </w:rPr>
        <w:t>Estariam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eles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adorando</w:t>
      </w:r>
      <w:proofErr w:type="spellEnd"/>
      <w:r w:rsidRPr="003A0323">
        <w:rPr>
          <w:rFonts w:ascii="Times New Roman" w:hAnsi="Times New Roman" w:cs="Times New Roman"/>
          <w:color w:val="2A313D"/>
          <w:lang w:val="en-US"/>
        </w:rPr>
        <w:t xml:space="preserve"> a Arca, </w:t>
      </w:r>
      <w:proofErr w:type="spellStart"/>
      <w:r w:rsidRPr="003A0323">
        <w:rPr>
          <w:rFonts w:ascii="Times New Roman" w:hAnsi="Times New Roman" w:cs="Times New Roman"/>
          <w:color w:val="2A313D"/>
          <w:lang w:val="en-US"/>
        </w:rPr>
        <w:t>uma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vez</w:t>
      </w:r>
      <w:proofErr w:type="spellEnd"/>
      <w:r w:rsidRPr="003A0323">
        <w:rPr>
          <w:rFonts w:ascii="Times New Roman" w:hAnsi="Times New Roman" w:cs="Times New Roman"/>
          <w:color w:val="2A313D"/>
          <w:lang w:val="en-US"/>
        </w:rPr>
        <w:t xml:space="preserve"> que se </w:t>
      </w:r>
      <w:proofErr w:type="spellStart"/>
      <w:r w:rsidRPr="003A0323">
        <w:rPr>
          <w:rFonts w:ascii="Times New Roman" w:hAnsi="Times New Roman" w:cs="Times New Roman"/>
          <w:color w:val="2A313D"/>
          <w:lang w:val="en-US"/>
        </w:rPr>
        <w:t>prostraram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diante</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dela</w:t>
      </w:r>
      <w:proofErr w:type="spellEnd"/>
      <w:r w:rsidRPr="003A0323">
        <w:rPr>
          <w:rFonts w:ascii="Times New Roman" w:hAnsi="Times New Roman" w:cs="Times New Roman"/>
          <w:color w:val="2A313D"/>
          <w:lang w:val="en-US"/>
        </w:rPr>
        <w:t>?</w:t>
      </w:r>
    </w:p>
    <w:p w14:paraId="0BE28ACB"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p>
    <w:p w14:paraId="0CF333AA"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r w:rsidRPr="003A0323">
        <w:rPr>
          <w:rFonts w:ascii="Times New Roman" w:hAnsi="Times New Roman" w:cs="Times New Roman"/>
          <w:color w:val="2A313D"/>
          <w:lang w:val="en-US"/>
        </w:rPr>
        <w:t xml:space="preserve">Foi Deus </w:t>
      </w:r>
      <w:proofErr w:type="spellStart"/>
      <w:r w:rsidRPr="003A0323">
        <w:rPr>
          <w:rFonts w:ascii="Times New Roman" w:hAnsi="Times New Roman" w:cs="Times New Roman"/>
          <w:color w:val="2A313D"/>
          <w:lang w:val="en-US"/>
        </w:rPr>
        <w:t>ainda</w:t>
      </w:r>
      <w:proofErr w:type="spellEnd"/>
      <w:r w:rsidRPr="003A0323">
        <w:rPr>
          <w:rFonts w:ascii="Times New Roman" w:hAnsi="Times New Roman" w:cs="Times New Roman"/>
          <w:color w:val="2A313D"/>
          <w:lang w:val="en-US"/>
        </w:rPr>
        <w:t xml:space="preserve"> que </w:t>
      </w:r>
      <w:proofErr w:type="spellStart"/>
      <w:r w:rsidRPr="003A0323">
        <w:rPr>
          <w:rFonts w:ascii="Times New Roman" w:hAnsi="Times New Roman" w:cs="Times New Roman"/>
          <w:color w:val="2A313D"/>
          <w:lang w:val="en-US"/>
        </w:rPr>
        <w:t>ordenou</w:t>
      </w:r>
      <w:proofErr w:type="spellEnd"/>
      <w:r w:rsidRPr="003A0323">
        <w:rPr>
          <w:rFonts w:ascii="Times New Roman" w:hAnsi="Times New Roman" w:cs="Times New Roman"/>
          <w:color w:val="2A313D"/>
          <w:lang w:val="en-US"/>
        </w:rPr>
        <w:t xml:space="preserve"> a </w:t>
      </w:r>
      <w:proofErr w:type="spellStart"/>
      <w:r w:rsidRPr="003A0323">
        <w:rPr>
          <w:rFonts w:ascii="Times New Roman" w:hAnsi="Times New Roman" w:cs="Times New Roman"/>
          <w:color w:val="2A313D"/>
          <w:lang w:val="en-US"/>
        </w:rPr>
        <w:t>Moisés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levantar</w:t>
      </w:r>
      <w:proofErr w:type="spellEnd"/>
      <w:r w:rsidRPr="003A0323">
        <w:rPr>
          <w:rFonts w:ascii="Times New Roman" w:hAnsi="Times New Roman" w:cs="Times New Roman"/>
          <w:color w:val="2A313D"/>
          <w:lang w:val="en-US"/>
        </w:rPr>
        <w:t xml:space="preserve"> uma "serpente" de metal (Nm 21, 8) e </w:t>
      </w:r>
      <w:proofErr w:type="spellStart"/>
      <w:r w:rsidRPr="003A0323">
        <w:rPr>
          <w:rFonts w:ascii="Times New Roman" w:hAnsi="Times New Roman" w:cs="Times New Roman"/>
          <w:color w:val="2A313D"/>
          <w:lang w:val="en-US"/>
        </w:rPr>
        <w:t>todos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os</w:t>
      </w:r>
      <w:proofErr w:type="spellEnd"/>
      <w:r w:rsidRPr="003A0323">
        <w:rPr>
          <w:rFonts w:ascii="Times New Roman" w:hAnsi="Times New Roman" w:cs="Times New Roman"/>
          <w:color w:val="2A313D"/>
          <w:lang w:val="en-US"/>
        </w:rPr>
        <w:t xml:space="preserve"> que </w:t>
      </w:r>
      <w:proofErr w:type="spellStart"/>
      <w:r w:rsidRPr="003A0323">
        <w:rPr>
          <w:rFonts w:ascii="Times New Roman" w:hAnsi="Times New Roman" w:cs="Times New Roman"/>
          <w:color w:val="2A313D"/>
          <w:lang w:val="en-US"/>
        </w:rPr>
        <w:t>olhassem</w:t>
      </w:r>
      <w:proofErr w:type="spellEnd"/>
      <w:r w:rsidRPr="003A0323">
        <w:rPr>
          <w:rFonts w:ascii="Times New Roman" w:hAnsi="Times New Roman" w:cs="Times New Roman"/>
          <w:color w:val="2A313D"/>
          <w:lang w:val="en-US"/>
        </w:rPr>
        <w:t xml:space="preserve"> para </w:t>
      </w:r>
      <w:proofErr w:type="spellStart"/>
      <w:r w:rsidRPr="003A0323">
        <w:rPr>
          <w:rFonts w:ascii="Times New Roman" w:hAnsi="Times New Roman" w:cs="Times New Roman"/>
          <w:color w:val="2A313D"/>
          <w:lang w:val="en-US"/>
        </w:rPr>
        <w:t>ela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seriam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curados</w:t>
      </w:r>
      <w:proofErr w:type="spellEnd"/>
      <w:r w:rsidRPr="003A0323">
        <w:rPr>
          <w:rFonts w:ascii="Times New Roman" w:hAnsi="Times New Roman" w:cs="Times New Roman"/>
          <w:color w:val="2A313D"/>
          <w:lang w:val="en-US"/>
        </w:rPr>
        <w:t xml:space="preserve">. Ora, que "olhar" é </w:t>
      </w:r>
      <w:proofErr w:type="spellStart"/>
      <w:r w:rsidRPr="003A0323">
        <w:rPr>
          <w:rFonts w:ascii="Times New Roman" w:hAnsi="Times New Roman" w:cs="Times New Roman"/>
          <w:color w:val="2A313D"/>
          <w:lang w:val="en-US"/>
        </w:rPr>
        <w:t>esse</w:t>
      </w:r>
      <w:proofErr w:type="spellEnd"/>
      <w:r w:rsidRPr="003A0323">
        <w:rPr>
          <w:rFonts w:ascii="Times New Roman" w:hAnsi="Times New Roman" w:cs="Times New Roman"/>
          <w:color w:val="2A313D"/>
          <w:lang w:val="en-US"/>
        </w:rPr>
        <w:t xml:space="preserve"> que </w:t>
      </w:r>
      <w:proofErr w:type="spellStart"/>
      <w:r w:rsidRPr="003A0323">
        <w:rPr>
          <w:rFonts w:ascii="Times New Roman" w:hAnsi="Times New Roman" w:cs="Times New Roman"/>
          <w:color w:val="2A313D"/>
          <w:lang w:val="en-US"/>
        </w:rPr>
        <w:t>confere</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uma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cura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milagrosa</w:t>
      </w:r>
      <w:proofErr w:type="spellEnd"/>
      <w:r w:rsidRPr="003A0323">
        <w:rPr>
          <w:rFonts w:ascii="Times New Roman" w:hAnsi="Times New Roman" w:cs="Times New Roman"/>
          <w:color w:val="2A313D"/>
          <w:lang w:val="en-US"/>
        </w:rPr>
        <w:t xml:space="preserve"> diante de uma estátua de metal? </w:t>
      </w:r>
      <w:proofErr w:type="spellStart"/>
      <w:r w:rsidRPr="003A0323">
        <w:rPr>
          <w:rFonts w:ascii="Times New Roman" w:hAnsi="Times New Roman" w:cs="Times New Roman"/>
          <w:color w:val="2A313D"/>
          <w:lang w:val="en-US"/>
        </w:rPr>
        <w:t>Temos</w:t>
      </w:r>
      <w:proofErr w:type="spellEnd"/>
      <w:r w:rsidRPr="003A0323">
        <w:rPr>
          <w:rFonts w:ascii="Times New Roman" w:hAnsi="Times New Roman" w:cs="Times New Roman"/>
          <w:color w:val="2A313D"/>
          <w:lang w:val="en-US"/>
        </w:rPr>
        <w:t xml:space="preserve"> as </w:t>
      </w:r>
      <w:proofErr w:type="spellStart"/>
      <w:r w:rsidRPr="003A0323">
        <w:rPr>
          <w:rFonts w:ascii="Times New Roman" w:hAnsi="Times New Roman" w:cs="Times New Roman"/>
          <w:color w:val="2A313D"/>
          <w:lang w:val="en-US"/>
        </w:rPr>
        <w:t>provas</w:t>
      </w:r>
      <w:proofErr w:type="spellEnd"/>
      <w:r w:rsidRPr="003A0323">
        <w:rPr>
          <w:rFonts w:ascii="Times New Roman" w:hAnsi="Times New Roman" w:cs="Times New Roman"/>
          <w:color w:val="2A313D"/>
          <w:lang w:val="en-US"/>
        </w:rPr>
        <w:t xml:space="preserve"> de </w:t>
      </w:r>
      <w:proofErr w:type="spellStart"/>
      <w:r w:rsidRPr="003A0323">
        <w:rPr>
          <w:rFonts w:ascii="Times New Roman" w:hAnsi="Times New Roman" w:cs="Times New Roman"/>
          <w:color w:val="2A313D"/>
          <w:lang w:val="en-US"/>
        </w:rPr>
        <w:t>como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esse</w:t>
      </w:r>
      <w:proofErr w:type="spellEnd"/>
      <w:r w:rsidRPr="003A0323">
        <w:rPr>
          <w:rFonts w:ascii="Times New Roman" w:hAnsi="Times New Roman" w:cs="Times New Roman"/>
          <w:color w:val="2A313D"/>
          <w:lang w:val="en-US"/>
        </w:rPr>
        <w:t xml:space="preserve"> culto era já uma pré-figura do culto à Deus nas palavras de S. João, que diz que tal "serpente" era o </w:t>
      </w:r>
      <w:proofErr w:type="spellStart"/>
      <w:r w:rsidRPr="003A0323">
        <w:rPr>
          <w:rFonts w:ascii="Times New Roman" w:hAnsi="Times New Roman" w:cs="Times New Roman"/>
          <w:color w:val="2A313D"/>
          <w:lang w:val="en-US"/>
        </w:rPr>
        <w:t>símbolo</w:t>
      </w:r>
      <w:proofErr w:type="spellEnd"/>
      <w:r w:rsidRPr="003A0323">
        <w:rPr>
          <w:rFonts w:ascii="Times New Roman" w:hAnsi="Times New Roman" w:cs="Times New Roman"/>
          <w:color w:val="2A313D"/>
          <w:lang w:val="en-US"/>
        </w:rPr>
        <w:t xml:space="preserve"> do Cristo </w:t>
      </w:r>
      <w:proofErr w:type="spellStart"/>
      <w:r w:rsidRPr="003A0323">
        <w:rPr>
          <w:rFonts w:ascii="Times New Roman" w:hAnsi="Times New Roman" w:cs="Times New Roman"/>
          <w:color w:val="2A313D"/>
          <w:lang w:val="en-US"/>
        </w:rPr>
        <w:t>crucificado</w:t>
      </w:r>
      <w:proofErr w:type="spellEnd"/>
      <w:r w:rsidRPr="003A0323">
        <w:rPr>
          <w:rFonts w:ascii="Times New Roman" w:hAnsi="Times New Roman" w:cs="Times New Roman"/>
          <w:color w:val="2A313D"/>
          <w:lang w:val="en-US"/>
        </w:rPr>
        <w:t>: "</w:t>
      </w:r>
      <w:proofErr w:type="spellStart"/>
      <w:r w:rsidRPr="003A0323">
        <w:rPr>
          <w:rFonts w:ascii="Times New Roman" w:hAnsi="Times New Roman" w:cs="Times New Roman"/>
          <w:color w:val="2A313D"/>
          <w:lang w:val="en-US"/>
        </w:rPr>
        <w:t>Bem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como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ergueu</w:t>
      </w:r>
      <w:proofErr w:type="spellEnd"/>
      <w:r w:rsidRPr="003A0323">
        <w:rPr>
          <w:rFonts w:ascii="Times New Roman" w:hAnsi="Times New Roman" w:cs="Times New Roman"/>
          <w:color w:val="2A313D"/>
          <w:lang w:val="en-US"/>
        </w:rPr>
        <w:t xml:space="preserve"> Moisés a </w:t>
      </w:r>
      <w:proofErr w:type="spellStart"/>
      <w:r w:rsidRPr="003A0323">
        <w:rPr>
          <w:rFonts w:ascii="Times New Roman" w:hAnsi="Times New Roman" w:cs="Times New Roman"/>
          <w:color w:val="2A313D"/>
          <w:lang w:val="en-US"/>
        </w:rPr>
        <w:t>serpente</w:t>
      </w:r>
      <w:proofErr w:type="spellEnd"/>
      <w:r w:rsidRPr="003A0323">
        <w:rPr>
          <w:rFonts w:ascii="Times New Roman" w:hAnsi="Times New Roman" w:cs="Times New Roman"/>
          <w:color w:val="2A313D"/>
          <w:lang w:val="en-US"/>
        </w:rPr>
        <w:t xml:space="preserve"> no </w:t>
      </w:r>
      <w:proofErr w:type="spellStart"/>
      <w:r w:rsidRPr="003A0323">
        <w:rPr>
          <w:rFonts w:ascii="Times New Roman" w:hAnsi="Times New Roman" w:cs="Times New Roman"/>
          <w:color w:val="2A313D"/>
          <w:lang w:val="en-US"/>
        </w:rPr>
        <w:t>deserto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assim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cumpre</w:t>
      </w:r>
      <w:proofErr w:type="spellEnd"/>
      <w:r w:rsidRPr="003A0323">
        <w:rPr>
          <w:rFonts w:ascii="Times New Roman" w:hAnsi="Times New Roman" w:cs="Times New Roman"/>
          <w:color w:val="2A313D"/>
          <w:lang w:val="en-US"/>
        </w:rPr>
        <w:t xml:space="preserve"> que </w:t>
      </w:r>
      <w:proofErr w:type="spellStart"/>
      <w:r w:rsidRPr="003A0323">
        <w:rPr>
          <w:rFonts w:ascii="Times New Roman" w:hAnsi="Times New Roman" w:cs="Times New Roman"/>
          <w:color w:val="2A313D"/>
          <w:lang w:val="en-US"/>
        </w:rPr>
        <w:t>seja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levantado</w:t>
      </w:r>
      <w:proofErr w:type="spellEnd"/>
      <w:r w:rsidRPr="003A0323">
        <w:rPr>
          <w:rFonts w:ascii="Times New Roman" w:hAnsi="Times New Roman" w:cs="Times New Roman"/>
          <w:color w:val="2A313D"/>
          <w:lang w:val="en-US"/>
        </w:rPr>
        <w:t xml:space="preserve"> o Filho do Homem" (Jo 3, 14). Por </w:t>
      </w:r>
      <w:proofErr w:type="spellStart"/>
      <w:r w:rsidRPr="003A0323">
        <w:rPr>
          <w:rFonts w:ascii="Times New Roman" w:hAnsi="Times New Roman" w:cs="Times New Roman"/>
          <w:color w:val="2A313D"/>
          <w:lang w:val="en-US"/>
        </w:rPr>
        <w:t>acaso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caíram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também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Moisés</w:t>
      </w:r>
      <w:proofErr w:type="spellEnd"/>
      <w:r w:rsidRPr="003A0323">
        <w:rPr>
          <w:rFonts w:ascii="Times New Roman" w:hAnsi="Times New Roman" w:cs="Times New Roman"/>
          <w:color w:val="2A313D"/>
          <w:lang w:val="en-US"/>
        </w:rPr>
        <w:t xml:space="preserve"> e S. João, e até o Espírito Santo (autor da Sagrada Escritura) em crime de idolatria? É claro que não. </w:t>
      </w:r>
    </w:p>
    <w:p w14:paraId="6911B0C9"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p>
    <w:p w14:paraId="66B7F96A"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proofErr w:type="gramStart"/>
      <w:r w:rsidRPr="003A0323">
        <w:rPr>
          <w:rFonts w:ascii="Times New Roman" w:hAnsi="Times New Roman" w:cs="Times New Roman"/>
          <w:color w:val="2A313D"/>
          <w:lang w:val="en-US"/>
        </w:rPr>
        <w:t>A</w:t>
      </w:r>
      <w:proofErr w:type="gram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idolatria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consistiria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em</w:t>
      </w:r>
      <w:proofErr w:type="spellEnd"/>
      <w:r w:rsidRPr="003A0323">
        <w:rPr>
          <w:rFonts w:ascii="Times New Roman" w:hAnsi="Times New Roman" w:cs="Times New Roman"/>
          <w:color w:val="2A313D"/>
          <w:lang w:val="en-US"/>
        </w:rPr>
        <w:t xml:space="preserve"> achar que a divindade está em uma estátua, por exemplo. </w:t>
      </w:r>
      <w:proofErr w:type="spellStart"/>
      <w:r w:rsidRPr="003A0323">
        <w:rPr>
          <w:rFonts w:ascii="Times New Roman" w:hAnsi="Times New Roman" w:cs="Times New Roman"/>
          <w:color w:val="2A313D"/>
          <w:lang w:val="en-US"/>
        </w:rPr>
        <w:t>Ou</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seja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teríamos</w:t>
      </w:r>
      <w:proofErr w:type="spellEnd"/>
      <w:r w:rsidRPr="003A0323">
        <w:rPr>
          <w:rFonts w:ascii="Times New Roman" w:hAnsi="Times New Roman" w:cs="Times New Roman"/>
          <w:color w:val="2A313D"/>
          <w:lang w:val="en-US"/>
        </w:rPr>
        <w:t xml:space="preserve"> que </w:t>
      </w:r>
      <w:proofErr w:type="spellStart"/>
      <w:r w:rsidRPr="003A0323">
        <w:rPr>
          <w:rFonts w:ascii="Times New Roman" w:hAnsi="Times New Roman" w:cs="Times New Roman"/>
          <w:color w:val="2A313D"/>
          <w:lang w:val="en-US"/>
        </w:rPr>
        <w:t>colocar</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alimentos</w:t>
      </w:r>
      <w:proofErr w:type="spellEnd"/>
      <w:r w:rsidRPr="003A0323">
        <w:rPr>
          <w:rFonts w:ascii="Times New Roman" w:hAnsi="Times New Roman" w:cs="Times New Roman"/>
          <w:color w:val="2A313D"/>
          <w:lang w:val="en-US"/>
        </w:rPr>
        <w:t xml:space="preserve"> para as imagens, </w:t>
      </w:r>
      <w:proofErr w:type="spellStart"/>
      <w:r w:rsidRPr="003A0323">
        <w:rPr>
          <w:rFonts w:ascii="Times New Roman" w:hAnsi="Times New Roman" w:cs="Times New Roman"/>
          <w:color w:val="2A313D"/>
          <w:lang w:val="en-US"/>
        </w:rPr>
        <w:t>como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faziam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romanos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egípcios</w:t>
      </w:r>
      <w:proofErr w:type="spellEnd"/>
      <w:r w:rsidRPr="003A0323">
        <w:rPr>
          <w:rFonts w:ascii="Times New Roman" w:hAnsi="Times New Roman" w:cs="Times New Roman"/>
          <w:color w:val="2A313D"/>
          <w:lang w:val="en-US"/>
        </w:rPr>
        <w:t xml:space="preserve"> e </w:t>
      </w:r>
      <w:proofErr w:type="spellStart"/>
      <w:r w:rsidRPr="003A0323">
        <w:rPr>
          <w:rFonts w:ascii="Times New Roman" w:hAnsi="Times New Roman" w:cs="Times New Roman"/>
          <w:color w:val="2A313D"/>
          <w:lang w:val="en-US"/>
        </w:rPr>
        <w:t>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demais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povos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idólatras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Teríamos</w:t>
      </w:r>
      <w:proofErr w:type="spellEnd"/>
      <w:r w:rsidRPr="003A0323">
        <w:rPr>
          <w:rFonts w:ascii="Times New Roman" w:hAnsi="Times New Roman" w:cs="Times New Roman"/>
          <w:color w:val="2A313D"/>
          <w:lang w:val="en-US"/>
        </w:rPr>
        <w:t xml:space="preserve"> que achar que Deus e o santo são a mesma pessoa. No fundo, seria dizer que S. </w:t>
      </w:r>
      <w:proofErr w:type="spellStart"/>
      <w:r w:rsidRPr="003A0323">
        <w:rPr>
          <w:rFonts w:ascii="Times New Roman" w:hAnsi="Times New Roman" w:cs="Times New Roman"/>
          <w:color w:val="2A313D"/>
          <w:lang w:val="en-US"/>
        </w:rPr>
        <w:t>Benedito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não</w:t>
      </w:r>
      <w:proofErr w:type="spellEnd"/>
      <w:r w:rsidRPr="003A0323">
        <w:rPr>
          <w:rFonts w:ascii="Times New Roman" w:hAnsi="Times New Roman" w:cs="Times New Roman"/>
          <w:color w:val="2A313D"/>
          <w:lang w:val="en-US"/>
        </w:rPr>
        <w:t xml:space="preserve"> é e nem foi S. </w:t>
      </w:r>
      <w:proofErr w:type="spellStart"/>
      <w:r w:rsidRPr="003A0323">
        <w:rPr>
          <w:rFonts w:ascii="Times New Roman" w:hAnsi="Times New Roman" w:cs="Times New Roman"/>
          <w:color w:val="2A313D"/>
          <w:lang w:val="en-US"/>
        </w:rPr>
        <w:t>Benedito</w:t>
      </w:r>
      <w:proofErr w:type="spellEnd"/>
      <w:r w:rsidRPr="003A0323">
        <w:rPr>
          <w:rFonts w:ascii="Times New Roman" w:hAnsi="Times New Roman" w:cs="Times New Roman"/>
          <w:color w:val="2A313D"/>
          <w:lang w:val="en-US"/>
        </w:rPr>
        <w:t xml:space="preserve">, mas </w:t>
      </w:r>
      <w:proofErr w:type="spellStart"/>
      <w:r w:rsidRPr="003A0323">
        <w:rPr>
          <w:rFonts w:ascii="Times New Roman" w:hAnsi="Times New Roman" w:cs="Times New Roman"/>
          <w:color w:val="2A313D"/>
          <w:lang w:val="en-US"/>
        </w:rPr>
        <w:t>foi</w:t>
      </w:r>
      <w:proofErr w:type="spellEnd"/>
      <w:r w:rsidRPr="003A0323">
        <w:rPr>
          <w:rFonts w:ascii="Times New Roman" w:hAnsi="Times New Roman" w:cs="Times New Roman"/>
          <w:color w:val="2A313D"/>
          <w:lang w:val="en-US"/>
        </w:rPr>
        <w:t xml:space="preserve"> Deus, etc. </w:t>
      </w:r>
    </w:p>
    <w:p w14:paraId="3AE85503"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p>
    <w:p w14:paraId="7E123771"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proofErr w:type="spellStart"/>
      <w:r w:rsidRPr="003A0323">
        <w:rPr>
          <w:rFonts w:ascii="Times New Roman" w:hAnsi="Times New Roman" w:cs="Times New Roman"/>
          <w:color w:val="2A313D"/>
          <w:lang w:val="en-US"/>
        </w:rPr>
        <w:t>Nunca</w:t>
      </w:r>
      <w:proofErr w:type="spellEnd"/>
      <w:r w:rsidRPr="003A0323">
        <w:rPr>
          <w:rFonts w:ascii="Times New Roman" w:hAnsi="Times New Roman" w:cs="Times New Roman"/>
          <w:color w:val="2A313D"/>
          <w:lang w:val="en-US"/>
        </w:rPr>
        <w:t xml:space="preserve"> se </w:t>
      </w:r>
      <w:proofErr w:type="spellStart"/>
      <w:r w:rsidRPr="003A0323">
        <w:rPr>
          <w:rFonts w:ascii="Times New Roman" w:hAnsi="Times New Roman" w:cs="Times New Roman"/>
          <w:color w:val="2A313D"/>
          <w:lang w:val="en-US"/>
        </w:rPr>
        <w:t>ouviu</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algum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católico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defendendo</w:t>
      </w:r>
      <w:proofErr w:type="spellEnd"/>
      <w:r w:rsidRPr="003A0323">
        <w:rPr>
          <w:rFonts w:ascii="Times New Roman" w:hAnsi="Times New Roman" w:cs="Times New Roman"/>
          <w:color w:val="2A313D"/>
          <w:lang w:val="en-US"/>
        </w:rPr>
        <w:t xml:space="preserve"> que o Santo era Deus! Mesmo </w:t>
      </w:r>
      <w:proofErr w:type="spellStart"/>
      <w:r w:rsidRPr="003A0323">
        <w:rPr>
          <w:rFonts w:ascii="Times New Roman" w:hAnsi="Times New Roman" w:cs="Times New Roman"/>
          <w:color w:val="2A313D"/>
          <w:lang w:val="en-US"/>
        </w:rPr>
        <w:t>porque</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isso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seria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cair</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em</w:t>
      </w:r>
      <w:proofErr w:type="spellEnd"/>
      <w:r w:rsidRPr="003A0323">
        <w:rPr>
          <w:rFonts w:ascii="Times New Roman" w:hAnsi="Times New Roman" w:cs="Times New Roman"/>
          <w:color w:val="2A313D"/>
          <w:lang w:val="en-US"/>
        </w:rPr>
        <w:t xml:space="preserve"> um </w:t>
      </w:r>
      <w:proofErr w:type="spellStart"/>
      <w:r w:rsidRPr="003A0323">
        <w:rPr>
          <w:rFonts w:ascii="Times New Roman" w:hAnsi="Times New Roman" w:cs="Times New Roman"/>
          <w:color w:val="2A313D"/>
          <w:lang w:val="en-US"/>
        </w:rPr>
        <w:t>panteísmo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defendido</w:t>
      </w:r>
      <w:proofErr w:type="spellEnd"/>
      <w:r w:rsidRPr="003A0323">
        <w:rPr>
          <w:rFonts w:ascii="Times New Roman" w:hAnsi="Times New Roman" w:cs="Times New Roman"/>
          <w:color w:val="2A313D"/>
          <w:lang w:val="en-US"/>
        </w:rPr>
        <w:t xml:space="preserve"> por Calvino e Lutero em algumas de suas obras). Para se dizer que </w:t>
      </w:r>
      <w:proofErr w:type="spellStart"/>
      <w:r w:rsidRPr="003A0323">
        <w:rPr>
          <w:rFonts w:ascii="Times New Roman" w:hAnsi="Times New Roman" w:cs="Times New Roman"/>
          <w:color w:val="2A313D"/>
          <w:lang w:val="en-US"/>
        </w:rPr>
        <w:t>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católicos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adoram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os</w:t>
      </w:r>
      <w:proofErr w:type="spellEnd"/>
      <w:r w:rsidRPr="003A0323">
        <w:rPr>
          <w:rFonts w:ascii="Times New Roman" w:hAnsi="Times New Roman" w:cs="Times New Roman"/>
          <w:color w:val="2A313D"/>
          <w:lang w:val="en-US"/>
        </w:rPr>
        <w:t xml:space="preserve"> santos, </w:t>
      </w:r>
      <w:proofErr w:type="spellStart"/>
      <w:r w:rsidRPr="003A0323">
        <w:rPr>
          <w:rFonts w:ascii="Times New Roman" w:hAnsi="Times New Roman" w:cs="Times New Roman"/>
          <w:color w:val="2A313D"/>
          <w:lang w:val="en-US"/>
        </w:rPr>
        <w:t>eles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teriam</w:t>
      </w:r>
      <w:proofErr w:type="spellEnd"/>
      <w:r w:rsidRPr="003A0323">
        <w:rPr>
          <w:rFonts w:ascii="Times New Roman" w:hAnsi="Times New Roman" w:cs="Times New Roman"/>
          <w:color w:val="2A313D"/>
          <w:lang w:val="en-US"/>
        </w:rPr>
        <w:t xml:space="preserve"> que </w:t>
      </w:r>
      <w:proofErr w:type="spellStart"/>
      <w:r w:rsidRPr="003A0323">
        <w:rPr>
          <w:rFonts w:ascii="Times New Roman" w:hAnsi="Times New Roman" w:cs="Times New Roman"/>
          <w:color w:val="2A313D"/>
          <w:lang w:val="en-US"/>
        </w:rPr>
        <w:t>dizer</w:t>
      </w:r>
      <w:proofErr w:type="spellEnd"/>
      <w:r w:rsidRPr="003A0323">
        <w:rPr>
          <w:rFonts w:ascii="Times New Roman" w:hAnsi="Times New Roman" w:cs="Times New Roman"/>
          <w:color w:val="2A313D"/>
          <w:lang w:val="en-US"/>
        </w:rPr>
        <w:t xml:space="preserve"> que S. </w:t>
      </w:r>
      <w:proofErr w:type="spellStart"/>
      <w:r w:rsidRPr="003A0323">
        <w:rPr>
          <w:rFonts w:ascii="Times New Roman" w:hAnsi="Times New Roman" w:cs="Times New Roman"/>
          <w:color w:val="2A313D"/>
          <w:lang w:val="en-US"/>
        </w:rPr>
        <w:t>Benedito</w:t>
      </w:r>
      <w:proofErr w:type="spellEnd"/>
      <w:r w:rsidRPr="003A0323">
        <w:rPr>
          <w:rFonts w:ascii="Times New Roman" w:hAnsi="Times New Roman" w:cs="Times New Roman"/>
          <w:color w:val="2A313D"/>
          <w:lang w:val="en-US"/>
        </w:rPr>
        <w:t xml:space="preserve">, por </w:t>
      </w:r>
      <w:proofErr w:type="spellStart"/>
      <w:r w:rsidRPr="003A0323">
        <w:rPr>
          <w:rFonts w:ascii="Times New Roman" w:hAnsi="Times New Roman" w:cs="Times New Roman"/>
          <w:color w:val="2A313D"/>
          <w:lang w:val="en-US"/>
        </w:rPr>
        <w:t>exemplo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não</w:t>
      </w:r>
      <w:proofErr w:type="spellEnd"/>
      <w:r w:rsidRPr="003A0323">
        <w:rPr>
          <w:rFonts w:ascii="Times New Roman" w:hAnsi="Times New Roman" w:cs="Times New Roman"/>
          <w:color w:val="2A313D"/>
          <w:lang w:val="en-US"/>
        </w:rPr>
        <w:t xml:space="preserve"> é S. </w:t>
      </w:r>
      <w:proofErr w:type="spellStart"/>
      <w:r w:rsidRPr="003A0323">
        <w:rPr>
          <w:rFonts w:ascii="Times New Roman" w:hAnsi="Times New Roman" w:cs="Times New Roman"/>
          <w:color w:val="2A313D"/>
          <w:lang w:val="en-US"/>
        </w:rPr>
        <w:t>Benedito</w:t>
      </w:r>
      <w:proofErr w:type="spellEnd"/>
      <w:r w:rsidRPr="003A0323">
        <w:rPr>
          <w:rFonts w:ascii="Times New Roman" w:hAnsi="Times New Roman" w:cs="Times New Roman"/>
          <w:color w:val="2A313D"/>
          <w:lang w:val="en-US"/>
        </w:rPr>
        <w:t xml:space="preserve">, mas Deus. E, </w:t>
      </w:r>
      <w:proofErr w:type="spellStart"/>
      <w:r w:rsidRPr="003A0323">
        <w:rPr>
          <w:rFonts w:ascii="Times New Roman" w:hAnsi="Times New Roman" w:cs="Times New Roman"/>
          <w:color w:val="2A313D"/>
          <w:lang w:val="en-US"/>
        </w:rPr>
        <w:t>ainda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mais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difícil</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católicos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teriam</w:t>
      </w:r>
      <w:proofErr w:type="spellEnd"/>
      <w:r w:rsidRPr="003A0323">
        <w:rPr>
          <w:rFonts w:ascii="Times New Roman" w:hAnsi="Times New Roman" w:cs="Times New Roman"/>
          <w:color w:val="2A313D"/>
          <w:lang w:val="en-US"/>
        </w:rPr>
        <w:t xml:space="preserve"> que afirmar que S. </w:t>
      </w:r>
      <w:proofErr w:type="spellStart"/>
      <w:r w:rsidRPr="003A0323">
        <w:rPr>
          <w:rFonts w:ascii="Times New Roman" w:hAnsi="Times New Roman" w:cs="Times New Roman"/>
          <w:color w:val="2A313D"/>
          <w:lang w:val="en-US"/>
        </w:rPr>
        <w:t>Benedito</w:t>
      </w:r>
      <w:proofErr w:type="spellEnd"/>
      <w:r w:rsidRPr="003A0323">
        <w:rPr>
          <w:rFonts w:ascii="Times New Roman" w:hAnsi="Times New Roman" w:cs="Times New Roman"/>
          <w:color w:val="2A313D"/>
          <w:lang w:val="en-US"/>
        </w:rPr>
        <w:t xml:space="preserve"> é </w:t>
      </w:r>
      <w:proofErr w:type="gramStart"/>
      <w:r w:rsidRPr="003A0323">
        <w:rPr>
          <w:rFonts w:ascii="Times New Roman" w:hAnsi="Times New Roman" w:cs="Times New Roman"/>
          <w:color w:val="2A313D"/>
          <w:lang w:val="en-US"/>
        </w:rPr>
        <w:t>a</w:t>
      </w:r>
      <w:proofErr w:type="gram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estátua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uma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espécie</w:t>
      </w:r>
      <w:proofErr w:type="spellEnd"/>
      <w:r w:rsidRPr="003A0323">
        <w:rPr>
          <w:rFonts w:ascii="Times New Roman" w:hAnsi="Times New Roman" w:cs="Times New Roman"/>
          <w:color w:val="2A313D"/>
          <w:lang w:val="en-US"/>
        </w:rPr>
        <w:t xml:space="preserve"> de </w:t>
      </w:r>
      <w:proofErr w:type="spellStart"/>
      <w:r w:rsidRPr="003A0323">
        <w:rPr>
          <w:rFonts w:ascii="Times New Roman" w:hAnsi="Times New Roman" w:cs="Times New Roman"/>
          <w:color w:val="2A313D"/>
          <w:lang w:val="en-US"/>
        </w:rPr>
        <w:t>amuleto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mágico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Nenhum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católico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acredita</w:t>
      </w:r>
      <w:proofErr w:type="spellEnd"/>
      <w:r w:rsidRPr="003A0323">
        <w:rPr>
          <w:rFonts w:ascii="Times New Roman" w:hAnsi="Times New Roman" w:cs="Times New Roman"/>
          <w:color w:val="2A313D"/>
          <w:lang w:val="en-US"/>
        </w:rPr>
        <w:t xml:space="preserve"> que o santo seja Deus ou que ele seja a madeira da estátua (como uma divindade). Logo, não há idolatria possível, visto que </w:t>
      </w:r>
      <w:proofErr w:type="spellStart"/>
      <w:r w:rsidRPr="003A0323">
        <w:rPr>
          <w:rFonts w:ascii="Times New Roman" w:hAnsi="Times New Roman" w:cs="Times New Roman"/>
          <w:color w:val="2A313D"/>
          <w:lang w:val="en-US"/>
        </w:rPr>
        <w:t>esta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consiste</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em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adorar</w:t>
      </w:r>
      <w:proofErr w:type="spellEnd"/>
      <w:r w:rsidRPr="003A0323">
        <w:rPr>
          <w:rFonts w:ascii="Times New Roman" w:hAnsi="Times New Roman" w:cs="Times New Roman"/>
          <w:color w:val="2A313D"/>
          <w:lang w:val="en-US"/>
        </w:rPr>
        <w:t xml:space="preserve"> um falso deus. </w:t>
      </w:r>
      <w:proofErr w:type="spellStart"/>
      <w:r w:rsidRPr="003A0323">
        <w:rPr>
          <w:rFonts w:ascii="Times New Roman" w:hAnsi="Times New Roman" w:cs="Times New Roman"/>
          <w:color w:val="2A313D"/>
          <w:lang w:val="en-US"/>
        </w:rPr>
        <w:t>Alguns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protestantes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argumentam</w:t>
      </w:r>
      <w:proofErr w:type="spellEnd"/>
      <w:r w:rsidRPr="003A0323">
        <w:rPr>
          <w:rFonts w:ascii="Times New Roman" w:hAnsi="Times New Roman" w:cs="Times New Roman"/>
          <w:color w:val="2A313D"/>
          <w:lang w:val="en-US"/>
        </w:rPr>
        <w:t xml:space="preserve"> que </w:t>
      </w:r>
      <w:proofErr w:type="spellStart"/>
      <w:r w:rsidRPr="003A0323">
        <w:rPr>
          <w:rFonts w:ascii="Times New Roman" w:hAnsi="Times New Roman" w:cs="Times New Roman"/>
          <w:color w:val="2A313D"/>
          <w:lang w:val="en-US"/>
        </w:rPr>
        <w:t>só</w:t>
      </w:r>
      <w:proofErr w:type="spellEnd"/>
      <w:r w:rsidRPr="003A0323">
        <w:rPr>
          <w:rFonts w:ascii="Times New Roman" w:hAnsi="Times New Roman" w:cs="Times New Roman"/>
          <w:color w:val="2A313D"/>
          <w:lang w:val="en-US"/>
        </w:rPr>
        <w:t xml:space="preserve"> é possível fazer imagens </w:t>
      </w:r>
      <w:proofErr w:type="spellStart"/>
      <w:r w:rsidRPr="003A0323">
        <w:rPr>
          <w:rFonts w:ascii="Times New Roman" w:hAnsi="Times New Roman" w:cs="Times New Roman"/>
          <w:color w:val="2A313D"/>
          <w:lang w:val="en-US"/>
        </w:rPr>
        <w:t>quando</w:t>
      </w:r>
      <w:proofErr w:type="spellEnd"/>
      <w:r w:rsidRPr="003A0323">
        <w:rPr>
          <w:rFonts w:ascii="Times New Roman" w:hAnsi="Times New Roman" w:cs="Times New Roman"/>
          <w:color w:val="2A313D"/>
          <w:lang w:val="en-US"/>
        </w:rPr>
        <w:t xml:space="preserve"> Deus </w:t>
      </w:r>
      <w:proofErr w:type="spellStart"/>
      <w:r w:rsidRPr="003A0323">
        <w:rPr>
          <w:rFonts w:ascii="Times New Roman" w:hAnsi="Times New Roman" w:cs="Times New Roman"/>
          <w:color w:val="2A313D"/>
          <w:lang w:val="en-US"/>
        </w:rPr>
        <w:t>expressamente</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permite</w:t>
      </w:r>
      <w:proofErr w:type="spellEnd"/>
      <w:r w:rsidRPr="003A0323">
        <w:rPr>
          <w:rFonts w:ascii="Times New Roman" w:hAnsi="Times New Roman" w:cs="Times New Roman"/>
          <w:color w:val="2A313D"/>
          <w:lang w:val="en-US"/>
        </w:rPr>
        <w:t xml:space="preserve">. Pergunta-se: </w:t>
      </w:r>
      <w:proofErr w:type="spellStart"/>
      <w:r w:rsidRPr="003A0323">
        <w:rPr>
          <w:rFonts w:ascii="Times New Roman" w:hAnsi="Times New Roman" w:cs="Times New Roman"/>
          <w:color w:val="2A313D"/>
          <w:lang w:val="en-US"/>
        </w:rPr>
        <w:t>onde</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está</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essa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norma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na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Bíblia</w:t>
      </w:r>
      <w:proofErr w:type="spellEnd"/>
      <w:r w:rsidRPr="003A0323">
        <w:rPr>
          <w:rFonts w:ascii="Times New Roman" w:hAnsi="Times New Roman" w:cs="Times New Roman"/>
          <w:color w:val="2A313D"/>
          <w:lang w:val="en-US"/>
        </w:rPr>
        <w:t xml:space="preserve">? É </w:t>
      </w:r>
      <w:proofErr w:type="spellStart"/>
      <w:r w:rsidRPr="003A0323">
        <w:rPr>
          <w:rFonts w:ascii="Times New Roman" w:hAnsi="Times New Roman" w:cs="Times New Roman"/>
          <w:color w:val="2A313D"/>
          <w:lang w:val="en-US"/>
        </w:rPr>
        <w:t>uma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contradição</w:t>
      </w:r>
      <w:proofErr w:type="spellEnd"/>
      <w:r w:rsidRPr="003A0323">
        <w:rPr>
          <w:rFonts w:ascii="Times New Roman" w:hAnsi="Times New Roman" w:cs="Times New Roman"/>
          <w:color w:val="2A313D"/>
          <w:lang w:val="en-US"/>
        </w:rPr>
        <w:t xml:space="preserve"> dos </w:t>
      </w:r>
      <w:proofErr w:type="spellStart"/>
      <w:r w:rsidRPr="003A0323">
        <w:rPr>
          <w:rFonts w:ascii="Times New Roman" w:hAnsi="Times New Roman" w:cs="Times New Roman"/>
          <w:color w:val="2A313D"/>
          <w:lang w:val="en-US"/>
        </w:rPr>
        <w:t>protestantes</w:t>
      </w:r>
      <w:proofErr w:type="spellEnd"/>
      <w:r w:rsidRPr="003A0323">
        <w:rPr>
          <w:rFonts w:ascii="Times New Roman" w:hAnsi="Times New Roman" w:cs="Times New Roman"/>
          <w:color w:val="2A313D"/>
          <w:lang w:val="en-US"/>
        </w:rPr>
        <w:t xml:space="preserve">, pois tudo para eles </w:t>
      </w:r>
      <w:proofErr w:type="spellStart"/>
      <w:r w:rsidRPr="003A0323">
        <w:rPr>
          <w:rFonts w:ascii="Times New Roman" w:hAnsi="Times New Roman" w:cs="Times New Roman"/>
          <w:color w:val="2A313D"/>
          <w:lang w:val="en-US"/>
        </w:rPr>
        <w:t>está</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na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Bíblia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todavia</w:t>
      </w:r>
      <w:proofErr w:type="spellEnd"/>
      <w:r w:rsidRPr="003A0323">
        <w:rPr>
          <w:rFonts w:ascii="Times New Roman" w:hAnsi="Times New Roman" w:cs="Times New Roman"/>
          <w:color w:val="2A313D"/>
          <w:lang w:val="en-US"/>
        </w:rPr>
        <w:t xml:space="preserve">, para </w:t>
      </w:r>
      <w:proofErr w:type="spellStart"/>
      <w:r w:rsidRPr="003A0323">
        <w:rPr>
          <w:rFonts w:ascii="Times New Roman" w:hAnsi="Times New Roman" w:cs="Times New Roman"/>
          <w:color w:val="2A313D"/>
          <w:lang w:val="en-US"/>
        </w:rPr>
        <w:t>condenar</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os</w:t>
      </w:r>
      <w:proofErr w:type="spellEnd"/>
      <w:r w:rsidRPr="003A0323">
        <w:rPr>
          <w:rFonts w:ascii="Times New Roman" w:hAnsi="Times New Roman" w:cs="Times New Roman"/>
          <w:color w:val="2A313D"/>
          <w:lang w:val="en-US"/>
        </w:rPr>
        <w:t xml:space="preserve"> católicos, não é necessária a Bíblia... </w:t>
      </w:r>
    </w:p>
    <w:p w14:paraId="1BE5E4B6"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p>
    <w:p w14:paraId="5D83DAEE" w14:textId="77777777" w:rsidR="003A0323" w:rsidRPr="00873761" w:rsidRDefault="003A0323" w:rsidP="003A0323">
      <w:pPr>
        <w:widowControl w:val="0"/>
        <w:autoSpaceDE w:val="0"/>
        <w:autoSpaceDN w:val="0"/>
        <w:adjustRightInd w:val="0"/>
        <w:jc w:val="both"/>
        <w:rPr>
          <w:rFonts w:ascii="Times New Roman" w:hAnsi="Times New Roman" w:cs="Times New Roman"/>
          <w:b/>
          <w:bCs/>
          <w:color w:val="2A313D"/>
          <w:lang w:val="en-US"/>
        </w:rPr>
      </w:pPr>
      <w:r w:rsidRPr="00873761">
        <w:rPr>
          <w:rFonts w:ascii="Times New Roman" w:hAnsi="Times New Roman" w:cs="Times New Roman"/>
          <w:b/>
          <w:bCs/>
          <w:color w:val="2A313D"/>
          <w:lang w:val="en-US"/>
        </w:rPr>
        <w:t xml:space="preserve">Deus </w:t>
      </w:r>
      <w:proofErr w:type="spellStart"/>
      <w:r w:rsidRPr="00873761">
        <w:rPr>
          <w:rFonts w:ascii="Times New Roman" w:hAnsi="Times New Roman" w:cs="Times New Roman"/>
          <w:b/>
          <w:bCs/>
          <w:color w:val="2A313D"/>
          <w:lang w:val="en-US"/>
        </w:rPr>
        <w:t>proíbe</w:t>
      </w:r>
      <w:proofErr w:type="spellEnd"/>
      <w:r w:rsidRPr="00873761">
        <w:rPr>
          <w:rFonts w:ascii="Times New Roman" w:hAnsi="Times New Roman" w:cs="Times New Roman"/>
          <w:b/>
          <w:bCs/>
          <w:color w:val="2A313D"/>
          <w:lang w:val="en-US"/>
        </w:rPr>
        <w:t xml:space="preserve"> </w:t>
      </w:r>
      <w:proofErr w:type="gramStart"/>
      <w:r w:rsidRPr="00873761">
        <w:rPr>
          <w:rFonts w:ascii="Times New Roman" w:hAnsi="Times New Roman" w:cs="Times New Roman"/>
          <w:b/>
          <w:bCs/>
          <w:color w:val="2A313D"/>
          <w:lang w:val="en-US"/>
        </w:rPr>
        <w:t>a</w:t>
      </w:r>
      <w:proofErr w:type="gramEnd"/>
      <w:r w:rsidRPr="00873761">
        <w:rPr>
          <w:rFonts w:ascii="Times New Roman" w:hAnsi="Times New Roman" w:cs="Times New Roman"/>
          <w:b/>
          <w:bCs/>
          <w:color w:val="2A313D"/>
          <w:lang w:val="en-US"/>
        </w:rPr>
        <w:t xml:space="preserve"> </w:t>
      </w:r>
      <w:proofErr w:type="spellStart"/>
      <w:r w:rsidRPr="00873761">
        <w:rPr>
          <w:rFonts w:ascii="Times New Roman" w:hAnsi="Times New Roman" w:cs="Times New Roman"/>
          <w:b/>
          <w:bCs/>
          <w:color w:val="2A313D"/>
          <w:lang w:val="en-US"/>
        </w:rPr>
        <w:t>idolatria</w:t>
      </w:r>
      <w:proofErr w:type="spellEnd"/>
      <w:r w:rsidRPr="00873761">
        <w:rPr>
          <w:rFonts w:ascii="Times New Roman" w:hAnsi="Times New Roman" w:cs="Times New Roman"/>
          <w:b/>
          <w:bCs/>
          <w:color w:val="2A313D"/>
          <w:lang w:val="en-US"/>
        </w:rPr>
        <w:t xml:space="preserve"> e </w:t>
      </w:r>
      <w:proofErr w:type="spellStart"/>
      <w:r w:rsidRPr="00873761">
        <w:rPr>
          <w:rFonts w:ascii="Times New Roman" w:hAnsi="Times New Roman" w:cs="Times New Roman"/>
          <w:b/>
          <w:bCs/>
          <w:color w:val="2A313D"/>
          <w:lang w:val="en-US"/>
        </w:rPr>
        <w:t>não</w:t>
      </w:r>
      <w:proofErr w:type="spellEnd"/>
      <w:r w:rsidRPr="00873761">
        <w:rPr>
          <w:rFonts w:ascii="Times New Roman" w:hAnsi="Times New Roman" w:cs="Times New Roman"/>
          <w:b/>
          <w:bCs/>
          <w:color w:val="2A313D"/>
          <w:lang w:val="en-US"/>
        </w:rPr>
        <w:t xml:space="preserve"> o </w:t>
      </w:r>
      <w:proofErr w:type="spellStart"/>
      <w:r w:rsidRPr="00873761">
        <w:rPr>
          <w:rFonts w:ascii="Times New Roman" w:hAnsi="Times New Roman" w:cs="Times New Roman"/>
          <w:b/>
          <w:bCs/>
          <w:color w:val="2A313D"/>
          <w:lang w:val="en-US"/>
        </w:rPr>
        <w:t>uso</w:t>
      </w:r>
      <w:proofErr w:type="spellEnd"/>
      <w:r w:rsidRPr="00873761">
        <w:rPr>
          <w:rFonts w:ascii="Times New Roman" w:hAnsi="Times New Roman" w:cs="Times New Roman"/>
          <w:b/>
          <w:bCs/>
          <w:color w:val="2A313D"/>
          <w:lang w:val="en-US"/>
        </w:rPr>
        <w:t xml:space="preserve"> de imagens </w:t>
      </w:r>
    </w:p>
    <w:p w14:paraId="2672BADF"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p>
    <w:p w14:paraId="1A77D1C2" w14:textId="48264E7C"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r w:rsidRPr="003A0323">
        <w:rPr>
          <w:rFonts w:ascii="Times New Roman" w:hAnsi="Times New Roman" w:cs="Times New Roman"/>
          <w:color w:val="2A313D"/>
          <w:lang w:val="en-US"/>
        </w:rPr>
        <w:t xml:space="preserve">O mesmo Deus, no mesmo livro do </w:t>
      </w:r>
      <w:proofErr w:type="spellStart"/>
      <w:r w:rsidRPr="003A0323">
        <w:rPr>
          <w:rFonts w:ascii="Times New Roman" w:hAnsi="Times New Roman" w:cs="Times New Roman"/>
          <w:color w:val="2A313D"/>
          <w:lang w:val="en-US"/>
        </w:rPr>
        <w:t>Êxodo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em</w:t>
      </w:r>
      <w:proofErr w:type="spellEnd"/>
      <w:r w:rsidRPr="003A0323">
        <w:rPr>
          <w:rFonts w:ascii="Times New Roman" w:hAnsi="Times New Roman" w:cs="Times New Roman"/>
          <w:color w:val="2A313D"/>
          <w:lang w:val="en-US"/>
        </w:rPr>
        <w:t xml:space="preserve"> que </w:t>
      </w:r>
      <w:proofErr w:type="spellStart"/>
      <w:r w:rsidRPr="003A0323">
        <w:rPr>
          <w:rFonts w:ascii="Times New Roman" w:hAnsi="Times New Roman" w:cs="Times New Roman"/>
          <w:color w:val="2A313D"/>
          <w:lang w:val="en-US"/>
        </w:rPr>
        <w:t>proíbe</w:t>
      </w:r>
      <w:proofErr w:type="spellEnd"/>
      <w:r w:rsidRPr="003A0323">
        <w:rPr>
          <w:rFonts w:ascii="Times New Roman" w:hAnsi="Times New Roman" w:cs="Times New Roman"/>
          <w:color w:val="2A313D"/>
          <w:lang w:val="en-US"/>
        </w:rPr>
        <w:t xml:space="preserve"> que </w:t>
      </w:r>
      <w:proofErr w:type="spellStart"/>
      <w:r w:rsidRPr="003A0323">
        <w:rPr>
          <w:rFonts w:ascii="Times New Roman" w:hAnsi="Times New Roman" w:cs="Times New Roman"/>
          <w:color w:val="2A313D"/>
          <w:lang w:val="en-US"/>
        </w:rPr>
        <w:t>sejam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feitas</w:t>
      </w:r>
      <w:proofErr w:type="spellEnd"/>
      <w:r w:rsidRPr="003A0323">
        <w:rPr>
          <w:rFonts w:ascii="Times New Roman" w:hAnsi="Times New Roman" w:cs="Times New Roman"/>
          <w:color w:val="2A313D"/>
          <w:lang w:val="en-US"/>
        </w:rPr>
        <w:t xml:space="preserve"> imagens, </w:t>
      </w:r>
      <w:proofErr w:type="spellStart"/>
      <w:r w:rsidRPr="003A0323">
        <w:rPr>
          <w:rFonts w:ascii="Times New Roman" w:hAnsi="Times New Roman" w:cs="Times New Roman"/>
          <w:color w:val="2A313D"/>
          <w:lang w:val="en-US"/>
        </w:rPr>
        <w:t>manda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Moisés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fazer</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dois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querubins</w:t>
      </w:r>
      <w:proofErr w:type="spellEnd"/>
      <w:r w:rsidRPr="003A0323">
        <w:rPr>
          <w:rFonts w:ascii="Times New Roman" w:hAnsi="Times New Roman" w:cs="Times New Roman"/>
          <w:color w:val="2A313D"/>
          <w:lang w:val="en-US"/>
        </w:rPr>
        <w:t xml:space="preserve"> de </w:t>
      </w:r>
      <w:proofErr w:type="spellStart"/>
      <w:r w:rsidRPr="003A0323">
        <w:rPr>
          <w:rFonts w:ascii="Times New Roman" w:hAnsi="Times New Roman" w:cs="Times New Roman"/>
          <w:color w:val="2A313D"/>
          <w:lang w:val="en-US"/>
        </w:rPr>
        <w:t>ouro</w:t>
      </w:r>
      <w:proofErr w:type="spellEnd"/>
      <w:r w:rsidRPr="003A0323">
        <w:rPr>
          <w:rFonts w:ascii="Times New Roman" w:hAnsi="Times New Roman" w:cs="Times New Roman"/>
          <w:color w:val="2A313D"/>
          <w:lang w:val="en-US"/>
        </w:rPr>
        <w:t xml:space="preserve"> e </w:t>
      </w:r>
      <w:proofErr w:type="spellStart"/>
      <w:r w:rsidRPr="003A0323">
        <w:rPr>
          <w:rFonts w:ascii="Times New Roman" w:hAnsi="Times New Roman" w:cs="Times New Roman"/>
          <w:color w:val="2A313D"/>
          <w:lang w:val="en-US"/>
        </w:rPr>
        <w:t>colocá</w:t>
      </w:r>
      <w:proofErr w:type="spellEnd"/>
      <w:r w:rsidRPr="003A0323">
        <w:rPr>
          <w:rFonts w:ascii="Times New Roman" w:hAnsi="Times New Roman" w:cs="Times New Roman"/>
          <w:color w:val="2A313D"/>
          <w:lang w:val="en-US"/>
        </w:rPr>
        <w:t xml:space="preserve">-los por </w:t>
      </w:r>
      <w:proofErr w:type="spellStart"/>
      <w:r w:rsidRPr="003A0323">
        <w:rPr>
          <w:rFonts w:ascii="Times New Roman" w:hAnsi="Times New Roman" w:cs="Times New Roman"/>
          <w:color w:val="2A313D"/>
          <w:lang w:val="en-US"/>
        </w:rPr>
        <w:t>cima</w:t>
      </w:r>
      <w:proofErr w:type="spellEnd"/>
      <w:r w:rsidRPr="003A0323">
        <w:rPr>
          <w:rFonts w:ascii="Times New Roman" w:hAnsi="Times New Roman" w:cs="Times New Roman"/>
          <w:color w:val="2A313D"/>
          <w:lang w:val="en-US"/>
        </w:rPr>
        <w:t xml:space="preserve"> da Arca da </w:t>
      </w:r>
      <w:proofErr w:type="spellStart"/>
      <w:r w:rsidRPr="003A0323">
        <w:rPr>
          <w:rFonts w:ascii="Times New Roman" w:hAnsi="Times New Roman" w:cs="Times New Roman"/>
          <w:color w:val="2A313D"/>
          <w:lang w:val="en-US"/>
        </w:rPr>
        <w:t>Aliança</w:t>
      </w:r>
      <w:proofErr w:type="spellEnd"/>
      <w:r w:rsidRPr="003A0323">
        <w:rPr>
          <w:rFonts w:ascii="Times New Roman" w:hAnsi="Times New Roman" w:cs="Times New Roman"/>
          <w:color w:val="2A313D"/>
          <w:lang w:val="en-US"/>
        </w:rPr>
        <w:t xml:space="preserve"> (Ex 25, 18-20). Manda-</w:t>
      </w:r>
      <w:proofErr w:type="spellStart"/>
      <w:r w:rsidRPr="003A0323">
        <w:rPr>
          <w:rFonts w:ascii="Times New Roman" w:hAnsi="Times New Roman" w:cs="Times New Roman"/>
          <w:color w:val="2A313D"/>
          <w:lang w:val="en-US"/>
        </w:rPr>
        <w:t>lhe</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também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fazer</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uma</w:t>
      </w:r>
      <w:proofErr w:type="spellEnd"/>
      <w:r w:rsidRPr="003A0323">
        <w:rPr>
          <w:rFonts w:ascii="Times New Roman" w:hAnsi="Times New Roman" w:cs="Times New Roman"/>
          <w:color w:val="2A313D"/>
          <w:lang w:val="en-US"/>
        </w:rPr>
        <w:t xml:space="preserve"> serpente de bronze e </w:t>
      </w:r>
      <w:proofErr w:type="spellStart"/>
      <w:r w:rsidRPr="003A0323">
        <w:rPr>
          <w:rFonts w:ascii="Times New Roman" w:hAnsi="Times New Roman" w:cs="Times New Roman"/>
          <w:color w:val="2A313D"/>
          <w:lang w:val="en-US"/>
        </w:rPr>
        <w:t>colocá</w:t>
      </w:r>
      <w:proofErr w:type="spellEnd"/>
      <w:r w:rsidRPr="003A0323">
        <w:rPr>
          <w:rFonts w:ascii="Times New Roman" w:hAnsi="Times New Roman" w:cs="Times New Roman"/>
          <w:color w:val="2A313D"/>
          <w:lang w:val="en-US"/>
        </w:rPr>
        <w:t xml:space="preserve">-la por </w:t>
      </w:r>
      <w:proofErr w:type="spellStart"/>
      <w:r w:rsidRPr="003A0323">
        <w:rPr>
          <w:rFonts w:ascii="Times New Roman" w:hAnsi="Times New Roman" w:cs="Times New Roman"/>
          <w:color w:val="2A313D"/>
          <w:lang w:val="en-US"/>
        </w:rPr>
        <w:t>cima</w:t>
      </w:r>
      <w:proofErr w:type="spellEnd"/>
      <w:r w:rsidRPr="003A0323">
        <w:rPr>
          <w:rFonts w:ascii="Times New Roman" w:hAnsi="Times New Roman" w:cs="Times New Roman"/>
          <w:color w:val="2A313D"/>
          <w:lang w:val="en-US"/>
        </w:rPr>
        <w:t xml:space="preserve"> duma haste, para </w:t>
      </w:r>
      <w:proofErr w:type="spellStart"/>
      <w:r w:rsidRPr="003A0323">
        <w:rPr>
          <w:rFonts w:ascii="Times New Roman" w:hAnsi="Times New Roman" w:cs="Times New Roman"/>
          <w:color w:val="2A313D"/>
          <w:lang w:val="en-US"/>
        </w:rPr>
        <w:t>curar</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mordidos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pelas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serpentes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venenosas</w:t>
      </w:r>
      <w:proofErr w:type="spellEnd"/>
      <w:r w:rsidRPr="003A0323">
        <w:rPr>
          <w:rFonts w:ascii="Times New Roman" w:hAnsi="Times New Roman" w:cs="Times New Roman"/>
          <w:color w:val="2A313D"/>
          <w:lang w:val="en-US"/>
        </w:rPr>
        <w:t xml:space="preserve"> (Num 21, 8-9). </w:t>
      </w:r>
      <w:r w:rsidRPr="003A0323">
        <w:rPr>
          <w:rFonts w:ascii="Times New Roman" w:hAnsi="Times New Roman" w:cs="Times New Roman"/>
          <w:color w:val="2A313D"/>
          <w:lang w:val="en-US"/>
        </w:rPr>
        <w:lastRenderedPageBreak/>
        <w:t xml:space="preserve">Manda, </w:t>
      </w:r>
      <w:proofErr w:type="spellStart"/>
      <w:r w:rsidRPr="003A0323">
        <w:rPr>
          <w:rFonts w:ascii="Times New Roman" w:hAnsi="Times New Roman" w:cs="Times New Roman"/>
          <w:color w:val="2A313D"/>
          <w:lang w:val="en-US"/>
        </w:rPr>
        <w:t>ainda</w:t>
      </w:r>
      <w:proofErr w:type="spellEnd"/>
      <w:r w:rsidRPr="003A0323">
        <w:rPr>
          <w:rFonts w:ascii="Times New Roman" w:hAnsi="Times New Roman" w:cs="Times New Roman"/>
          <w:color w:val="2A313D"/>
          <w:lang w:val="en-US"/>
        </w:rPr>
        <w:t xml:space="preserve">, a </w:t>
      </w:r>
      <w:proofErr w:type="spellStart"/>
      <w:r w:rsidRPr="003A0323">
        <w:rPr>
          <w:rFonts w:ascii="Times New Roman" w:hAnsi="Times New Roman" w:cs="Times New Roman"/>
          <w:color w:val="2A313D"/>
          <w:lang w:val="en-US"/>
        </w:rPr>
        <w:t>Salomão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enfeita</w:t>
      </w:r>
      <w:r w:rsidR="00D81988">
        <w:rPr>
          <w:rFonts w:ascii="Times New Roman" w:hAnsi="Times New Roman" w:cs="Times New Roman"/>
          <w:color w:val="2A313D"/>
          <w:lang w:val="en-US"/>
        </w:rPr>
        <w:t>r</w:t>
      </w:r>
      <w:proofErr w:type="spellEnd"/>
      <w:r w:rsidR="00D81988">
        <w:rPr>
          <w:rFonts w:ascii="Times New Roman" w:hAnsi="Times New Roman" w:cs="Times New Roman"/>
          <w:color w:val="2A313D"/>
          <w:lang w:val="en-US"/>
        </w:rPr>
        <w:t xml:space="preserve"> o </w:t>
      </w:r>
      <w:proofErr w:type="spellStart"/>
      <w:r w:rsidR="00D81988">
        <w:rPr>
          <w:rFonts w:ascii="Times New Roman" w:hAnsi="Times New Roman" w:cs="Times New Roman"/>
          <w:color w:val="2A313D"/>
          <w:lang w:val="en-US"/>
        </w:rPr>
        <w:t>templo</w:t>
      </w:r>
      <w:proofErr w:type="spellEnd"/>
      <w:r w:rsidR="00D81988">
        <w:rPr>
          <w:rFonts w:ascii="Times New Roman" w:hAnsi="Times New Roman" w:cs="Times New Roman"/>
          <w:color w:val="2A313D"/>
          <w:lang w:val="en-US"/>
        </w:rPr>
        <w:t xml:space="preserve"> de Jerusalém com ima</w:t>
      </w:r>
      <w:r w:rsidRPr="003A0323">
        <w:rPr>
          <w:rFonts w:ascii="Times New Roman" w:hAnsi="Times New Roman" w:cs="Times New Roman"/>
          <w:color w:val="2A313D"/>
          <w:lang w:val="en-US"/>
        </w:rPr>
        <w:t xml:space="preserve">ges de </w:t>
      </w:r>
      <w:proofErr w:type="spellStart"/>
      <w:r w:rsidRPr="003A0323">
        <w:rPr>
          <w:rFonts w:ascii="Times New Roman" w:hAnsi="Times New Roman" w:cs="Times New Roman"/>
          <w:color w:val="2A313D"/>
          <w:lang w:val="en-US"/>
        </w:rPr>
        <w:t>querubins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palmas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flores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bois</w:t>
      </w:r>
      <w:proofErr w:type="spellEnd"/>
      <w:r w:rsidRPr="003A0323">
        <w:rPr>
          <w:rFonts w:ascii="Times New Roman" w:hAnsi="Times New Roman" w:cs="Times New Roman"/>
          <w:color w:val="2A313D"/>
          <w:lang w:val="en-US"/>
        </w:rPr>
        <w:t xml:space="preserve"> e </w:t>
      </w:r>
      <w:proofErr w:type="spellStart"/>
      <w:r w:rsidRPr="003A0323">
        <w:rPr>
          <w:rFonts w:ascii="Times New Roman" w:hAnsi="Times New Roman" w:cs="Times New Roman"/>
          <w:color w:val="2A313D"/>
          <w:lang w:val="en-US"/>
        </w:rPr>
        <w:t>leões</w:t>
      </w:r>
      <w:proofErr w:type="spellEnd"/>
      <w:r w:rsidRPr="003A0323">
        <w:rPr>
          <w:rFonts w:ascii="Times New Roman" w:hAnsi="Times New Roman" w:cs="Times New Roman"/>
          <w:color w:val="2A313D"/>
          <w:lang w:val="en-US"/>
        </w:rPr>
        <w:t xml:space="preserve"> (I Reis 6, 23-35 e 7, 29). Ora, se Deus </w:t>
      </w:r>
      <w:proofErr w:type="spellStart"/>
      <w:r w:rsidRPr="003A0323">
        <w:rPr>
          <w:rFonts w:ascii="Times New Roman" w:hAnsi="Times New Roman" w:cs="Times New Roman"/>
          <w:color w:val="2A313D"/>
          <w:lang w:val="en-US"/>
        </w:rPr>
        <w:t>manda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fazer</w:t>
      </w:r>
      <w:proofErr w:type="spellEnd"/>
      <w:r w:rsidRPr="003A0323">
        <w:rPr>
          <w:rFonts w:ascii="Times New Roman" w:hAnsi="Times New Roman" w:cs="Times New Roman"/>
          <w:color w:val="2A313D"/>
          <w:lang w:val="en-US"/>
        </w:rPr>
        <w:t xml:space="preserve"> imagens </w:t>
      </w:r>
      <w:proofErr w:type="spellStart"/>
      <w:r w:rsidRPr="003A0323">
        <w:rPr>
          <w:rFonts w:ascii="Times New Roman" w:hAnsi="Times New Roman" w:cs="Times New Roman"/>
          <w:color w:val="2A313D"/>
          <w:lang w:val="en-US"/>
        </w:rPr>
        <w:t>em</w:t>
      </w:r>
      <w:proofErr w:type="spellEnd"/>
      <w:r w:rsidRPr="003A0323">
        <w:rPr>
          <w:rFonts w:ascii="Times New Roman" w:hAnsi="Times New Roman" w:cs="Times New Roman"/>
          <w:color w:val="2A313D"/>
          <w:lang w:val="en-US"/>
        </w:rPr>
        <w:t xml:space="preserve"> várias passagens das Sagradas Escrituras (Ex 25, 17-22; 1Rs 6, 23-28; 1 Rs 6, 29s; Nm 21, 4-9; 1Rs 7, 23-26; 1 Rs 7, 28s; </w:t>
      </w:r>
      <w:proofErr w:type="spellStart"/>
      <w:r w:rsidRPr="003A0323">
        <w:rPr>
          <w:rFonts w:ascii="Times New Roman" w:hAnsi="Times New Roman" w:cs="Times New Roman"/>
          <w:color w:val="2A313D"/>
          <w:lang w:val="en-US"/>
        </w:rPr>
        <w:t>etc</w:t>
      </w:r>
      <w:proofErr w:type="spellEnd"/>
      <w:r w:rsidRPr="003A0323">
        <w:rPr>
          <w:rFonts w:ascii="Times New Roman" w:hAnsi="Times New Roman" w:cs="Times New Roman"/>
          <w:color w:val="2A313D"/>
          <w:lang w:val="en-US"/>
        </w:rPr>
        <w:t xml:space="preserve">) e </w:t>
      </w:r>
      <w:proofErr w:type="spellStart"/>
      <w:r w:rsidRPr="003A0323">
        <w:rPr>
          <w:rFonts w:ascii="Times New Roman" w:hAnsi="Times New Roman" w:cs="Times New Roman"/>
          <w:color w:val="2A313D"/>
          <w:lang w:val="en-US"/>
        </w:rPr>
        <w:t>proíbe</w:t>
      </w:r>
      <w:proofErr w:type="spellEnd"/>
      <w:r w:rsidRPr="003A0323">
        <w:rPr>
          <w:rFonts w:ascii="Times New Roman" w:hAnsi="Times New Roman" w:cs="Times New Roman"/>
          <w:color w:val="2A313D"/>
          <w:lang w:val="en-US"/>
        </w:rPr>
        <w:t xml:space="preserve"> que se </w:t>
      </w:r>
      <w:proofErr w:type="spellStart"/>
      <w:r w:rsidRPr="003A0323">
        <w:rPr>
          <w:rFonts w:ascii="Times New Roman" w:hAnsi="Times New Roman" w:cs="Times New Roman"/>
          <w:color w:val="2A313D"/>
          <w:lang w:val="en-US"/>
        </w:rPr>
        <w:t>façam</w:t>
      </w:r>
      <w:proofErr w:type="spellEnd"/>
      <w:r w:rsidRPr="003A0323">
        <w:rPr>
          <w:rFonts w:ascii="Times New Roman" w:hAnsi="Times New Roman" w:cs="Times New Roman"/>
          <w:color w:val="2A313D"/>
          <w:lang w:val="en-US"/>
        </w:rPr>
        <w:t xml:space="preserve"> imagens em outra, de duas uma, </w:t>
      </w:r>
      <w:proofErr w:type="spellStart"/>
      <w:r w:rsidRPr="003A0323">
        <w:rPr>
          <w:rFonts w:ascii="Times New Roman" w:hAnsi="Times New Roman" w:cs="Times New Roman"/>
          <w:color w:val="2A313D"/>
          <w:lang w:val="en-US"/>
        </w:rPr>
        <w:t>ou</w:t>
      </w:r>
      <w:proofErr w:type="spellEnd"/>
      <w:r w:rsidRPr="003A0323">
        <w:rPr>
          <w:rFonts w:ascii="Times New Roman" w:hAnsi="Times New Roman" w:cs="Times New Roman"/>
          <w:color w:val="2A313D"/>
          <w:lang w:val="en-US"/>
        </w:rPr>
        <w:t xml:space="preserve"> Deus é </w:t>
      </w:r>
      <w:proofErr w:type="spellStart"/>
      <w:r w:rsidRPr="003A0323">
        <w:rPr>
          <w:rFonts w:ascii="Times New Roman" w:hAnsi="Times New Roman" w:cs="Times New Roman"/>
          <w:color w:val="2A313D"/>
          <w:lang w:val="en-US"/>
        </w:rPr>
        <w:t>contraditório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ou</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fazer</w:t>
      </w:r>
      <w:proofErr w:type="spellEnd"/>
      <w:r w:rsidRPr="003A0323">
        <w:rPr>
          <w:rFonts w:ascii="Times New Roman" w:hAnsi="Times New Roman" w:cs="Times New Roman"/>
          <w:color w:val="2A313D"/>
          <w:lang w:val="en-US"/>
        </w:rPr>
        <w:t xml:space="preserve"> imagens não é idolatria! </w:t>
      </w:r>
    </w:p>
    <w:p w14:paraId="01B6C3AA"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p>
    <w:p w14:paraId="5B7D0F79"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r w:rsidRPr="003A0323">
        <w:rPr>
          <w:rFonts w:ascii="Times New Roman" w:hAnsi="Times New Roman" w:cs="Times New Roman"/>
          <w:color w:val="2A313D"/>
          <w:lang w:val="en-US"/>
        </w:rPr>
        <w:t xml:space="preserve">As imagens </w:t>
      </w:r>
      <w:proofErr w:type="spellStart"/>
      <w:r w:rsidRPr="003A0323">
        <w:rPr>
          <w:rFonts w:ascii="Times New Roman" w:hAnsi="Times New Roman" w:cs="Times New Roman"/>
          <w:color w:val="2A313D"/>
          <w:lang w:val="en-US"/>
        </w:rPr>
        <w:t>condenadas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são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aquelas</w:t>
      </w:r>
      <w:proofErr w:type="spellEnd"/>
      <w:r w:rsidRPr="003A0323">
        <w:rPr>
          <w:rFonts w:ascii="Times New Roman" w:hAnsi="Times New Roman" w:cs="Times New Roman"/>
          <w:color w:val="2A313D"/>
          <w:lang w:val="en-US"/>
        </w:rPr>
        <w:t xml:space="preserve"> que </w:t>
      </w:r>
      <w:proofErr w:type="spellStart"/>
      <w:r w:rsidRPr="003A0323">
        <w:rPr>
          <w:rFonts w:ascii="Times New Roman" w:hAnsi="Times New Roman" w:cs="Times New Roman"/>
          <w:color w:val="2A313D"/>
          <w:lang w:val="en-US"/>
        </w:rPr>
        <w:t>não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indicam</w:t>
      </w:r>
      <w:proofErr w:type="spellEnd"/>
      <w:r w:rsidRPr="003A0323">
        <w:rPr>
          <w:rFonts w:ascii="Times New Roman" w:hAnsi="Times New Roman" w:cs="Times New Roman"/>
          <w:color w:val="2A313D"/>
          <w:lang w:val="en-US"/>
        </w:rPr>
        <w:t xml:space="preserve"> Deus, nada que </w:t>
      </w:r>
      <w:proofErr w:type="spellStart"/>
      <w:r w:rsidRPr="003A0323">
        <w:rPr>
          <w:rFonts w:ascii="Times New Roman" w:hAnsi="Times New Roman" w:cs="Times New Roman"/>
          <w:color w:val="2A313D"/>
          <w:lang w:val="en-US"/>
        </w:rPr>
        <w:t>lhe</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pertença</w:t>
      </w:r>
      <w:proofErr w:type="spellEnd"/>
      <w:r w:rsidRPr="003A0323">
        <w:rPr>
          <w:rFonts w:ascii="Times New Roman" w:hAnsi="Times New Roman" w:cs="Times New Roman"/>
          <w:color w:val="2A313D"/>
          <w:lang w:val="en-US"/>
        </w:rPr>
        <w:t xml:space="preserve">, mas </w:t>
      </w:r>
      <w:proofErr w:type="spellStart"/>
      <w:r w:rsidRPr="003A0323">
        <w:rPr>
          <w:rFonts w:ascii="Times New Roman" w:hAnsi="Times New Roman" w:cs="Times New Roman"/>
          <w:color w:val="2A313D"/>
          <w:lang w:val="en-US"/>
        </w:rPr>
        <w:t>tão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somente</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invenções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humanas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coisas</w:t>
      </w:r>
      <w:proofErr w:type="spellEnd"/>
      <w:r w:rsidRPr="003A0323">
        <w:rPr>
          <w:rFonts w:ascii="Times New Roman" w:hAnsi="Times New Roman" w:cs="Times New Roman"/>
          <w:color w:val="2A313D"/>
          <w:lang w:val="en-US"/>
        </w:rPr>
        <w:t xml:space="preserve"> da </w:t>
      </w:r>
      <w:proofErr w:type="spellStart"/>
      <w:r w:rsidRPr="003A0323">
        <w:rPr>
          <w:rFonts w:ascii="Times New Roman" w:hAnsi="Times New Roman" w:cs="Times New Roman"/>
          <w:color w:val="2A313D"/>
          <w:lang w:val="en-US"/>
        </w:rPr>
        <w:t>imaginação</w:t>
      </w:r>
      <w:proofErr w:type="spellEnd"/>
      <w:r w:rsidRPr="003A0323">
        <w:rPr>
          <w:rFonts w:ascii="Times New Roman" w:hAnsi="Times New Roman" w:cs="Times New Roman"/>
          <w:color w:val="2A313D"/>
          <w:lang w:val="en-US"/>
        </w:rPr>
        <w:t xml:space="preserve"> e do interesse de quem deseja, de </w:t>
      </w:r>
      <w:proofErr w:type="spellStart"/>
      <w:r w:rsidRPr="003A0323">
        <w:rPr>
          <w:rFonts w:ascii="Times New Roman" w:hAnsi="Times New Roman" w:cs="Times New Roman"/>
          <w:color w:val="2A313D"/>
          <w:lang w:val="en-US"/>
        </w:rPr>
        <w:t>certo</w:t>
      </w:r>
      <w:proofErr w:type="spellEnd"/>
      <w:r w:rsidRPr="003A0323">
        <w:rPr>
          <w:rFonts w:ascii="Times New Roman" w:hAnsi="Times New Roman" w:cs="Times New Roman"/>
          <w:color w:val="2A313D"/>
          <w:lang w:val="en-US"/>
        </w:rPr>
        <w:t xml:space="preserve"> modo, </w:t>
      </w:r>
      <w:proofErr w:type="spellStart"/>
      <w:r w:rsidRPr="003A0323">
        <w:rPr>
          <w:rFonts w:ascii="Times New Roman" w:hAnsi="Times New Roman" w:cs="Times New Roman"/>
          <w:color w:val="2A313D"/>
          <w:lang w:val="en-US"/>
        </w:rPr>
        <w:t>dominar</w:t>
      </w:r>
      <w:proofErr w:type="spellEnd"/>
      <w:r w:rsidRPr="003A0323">
        <w:rPr>
          <w:rFonts w:ascii="Times New Roman" w:hAnsi="Times New Roman" w:cs="Times New Roman"/>
          <w:color w:val="2A313D"/>
          <w:lang w:val="en-US"/>
        </w:rPr>
        <w:t xml:space="preserve">. As imagens </w:t>
      </w:r>
      <w:proofErr w:type="spellStart"/>
      <w:r w:rsidRPr="003A0323">
        <w:rPr>
          <w:rFonts w:ascii="Times New Roman" w:hAnsi="Times New Roman" w:cs="Times New Roman"/>
          <w:color w:val="2A313D"/>
          <w:lang w:val="en-US"/>
        </w:rPr>
        <w:t>permitidas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são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todas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aqueles</w:t>
      </w:r>
      <w:proofErr w:type="spellEnd"/>
      <w:r w:rsidRPr="003A0323">
        <w:rPr>
          <w:rFonts w:ascii="Times New Roman" w:hAnsi="Times New Roman" w:cs="Times New Roman"/>
          <w:color w:val="2A313D"/>
          <w:lang w:val="en-US"/>
        </w:rPr>
        <w:t xml:space="preserve"> que </w:t>
      </w:r>
      <w:proofErr w:type="spellStart"/>
      <w:r w:rsidRPr="003A0323">
        <w:rPr>
          <w:rFonts w:ascii="Times New Roman" w:hAnsi="Times New Roman" w:cs="Times New Roman"/>
          <w:color w:val="2A313D"/>
          <w:lang w:val="en-US"/>
        </w:rPr>
        <w:t>indicam</w:t>
      </w:r>
      <w:proofErr w:type="spellEnd"/>
      <w:r w:rsidRPr="003A0323">
        <w:rPr>
          <w:rFonts w:ascii="Times New Roman" w:hAnsi="Times New Roman" w:cs="Times New Roman"/>
          <w:color w:val="2A313D"/>
          <w:lang w:val="en-US"/>
        </w:rPr>
        <w:t xml:space="preserve"> o </w:t>
      </w:r>
      <w:proofErr w:type="spellStart"/>
      <w:r w:rsidRPr="003A0323">
        <w:rPr>
          <w:rFonts w:ascii="Times New Roman" w:hAnsi="Times New Roman" w:cs="Times New Roman"/>
          <w:color w:val="2A313D"/>
          <w:lang w:val="en-US"/>
        </w:rPr>
        <w:t>próprio</w:t>
      </w:r>
      <w:proofErr w:type="spellEnd"/>
      <w:r w:rsidRPr="003A0323">
        <w:rPr>
          <w:rFonts w:ascii="Times New Roman" w:hAnsi="Times New Roman" w:cs="Times New Roman"/>
          <w:color w:val="2A313D"/>
          <w:lang w:val="en-US"/>
        </w:rPr>
        <w:t xml:space="preserve"> Deus e o que a Ele pertence como sinal de sua presença. </w:t>
      </w:r>
      <w:proofErr w:type="spellStart"/>
      <w:r w:rsidRPr="003A0323">
        <w:rPr>
          <w:rFonts w:ascii="Times New Roman" w:hAnsi="Times New Roman" w:cs="Times New Roman"/>
          <w:color w:val="2A313D"/>
          <w:lang w:val="en-US"/>
        </w:rPr>
        <w:t>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Querumbins</w:t>
      </w:r>
      <w:proofErr w:type="spellEnd"/>
      <w:r w:rsidRPr="003A0323">
        <w:rPr>
          <w:rFonts w:ascii="Times New Roman" w:hAnsi="Times New Roman" w:cs="Times New Roman"/>
          <w:color w:val="2A313D"/>
          <w:lang w:val="en-US"/>
        </w:rPr>
        <w:t xml:space="preserve">, por </w:t>
      </w:r>
      <w:proofErr w:type="spellStart"/>
      <w:r w:rsidRPr="003A0323">
        <w:rPr>
          <w:rFonts w:ascii="Times New Roman" w:hAnsi="Times New Roman" w:cs="Times New Roman"/>
          <w:color w:val="2A313D"/>
          <w:lang w:val="en-US"/>
        </w:rPr>
        <w:t>exemplo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são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anjos</w:t>
      </w:r>
      <w:proofErr w:type="spellEnd"/>
      <w:r w:rsidRPr="003A0323">
        <w:rPr>
          <w:rFonts w:ascii="Times New Roman" w:hAnsi="Times New Roman" w:cs="Times New Roman"/>
          <w:color w:val="2A313D"/>
          <w:lang w:val="en-US"/>
        </w:rPr>
        <w:t xml:space="preserve"> de Deus, </w:t>
      </w:r>
      <w:proofErr w:type="spellStart"/>
      <w:r w:rsidRPr="003A0323">
        <w:rPr>
          <w:rFonts w:ascii="Times New Roman" w:hAnsi="Times New Roman" w:cs="Times New Roman"/>
          <w:color w:val="2A313D"/>
          <w:lang w:val="en-US"/>
        </w:rPr>
        <w:t>pertencem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ao</w:t>
      </w:r>
      <w:proofErr w:type="spellEnd"/>
      <w:r w:rsidRPr="003A0323">
        <w:rPr>
          <w:rFonts w:ascii="Times New Roman" w:hAnsi="Times New Roman" w:cs="Times New Roman"/>
          <w:color w:val="2A313D"/>
          <w:lang w:val="en-US"/>
        </w:rPr>
        <w:t xml:space="preserve"> Senhor, </w:t>
      </w:r>
      <w:proofErr w:type="spellStart"/>
      <w:r w:rsidRPr="003A0323">
        <w:rPr>
          <w:rFonts w:ascii="Times New Roman" w:hAnsi="Times New Roman" w:cs="Times New Roman"/>
          <w:color w:val="2A313D"/>
          <w:lang w:val="en-US"/>
        </w:rPr>
        <w:t>não</w:t>
      </w:r>
      <w:proofErr w:type="spellEnd"/>
      <w:r w:rsidRPr="003A0323">
        <w:rPr>
          <w:rFonts w:ascii="Times New Roman" w:hAnsi="Times New Roman" w:cs="Times New Roman"/>
          <w:color w:val="2A313D"/>
          <w:lang w:val="en-US"/>
        </w:rPr>
        <w:t xml:space="preserve"> são ídolos, mas sinais da presença de Deus </w:t>
      </w:r>
      <w:proofErr w:type="spellStart"/>
      <w:r w:rsidRPr="003A0323">
        <w:rPr>
          <w:rFonts w:ascii="Times New Roman" w:hAnsi="Times New Roman" w:cs="Times New Roman"/>
          <w:color w:val="2A313D"/>
          <w:lang w:val="en-US"/>
        </w:rPr>
        <w:t>ali</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na</w:t>
      </w:r>
      <w:proofErr w:type="spellEnd"/>
      <w:r w:rsidRPr="003A0323">
        <w:rPr>
          <w:rFonts w:ascii="Times New Roman" w:hAnsi="Times New Roman" w:cs="Times New Roman"/>
          <w:color w:val="2A313D"/>
          <w:lang w:val="en-US"/>
        </w:rPr>
        <w:t xml:space="preserve"> Arca. </w:t>
      </w:r>
    </w:p>
    <w:p w14:paraId="67C77012" w14:textId="40A53DFB"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r w:rsidRPr="003A0323">
        <w:rPr>
          <w:rFonts w:ascii="Times New Roman" w:hAnsi="Times New Roman" w:cs="Times New Roman"/>
          <w:color w:val="2A313D"/>
          <w:lang w:val="en-US"/>
        </w:rPr>
        <w:t xml:space="preserve">Portanto, fica claro que </w:t>
      </w:r>
      <w:proofErr w:type="spellStart"/>
      <w:r w:rsidRPr="003A0323">
        <w:rPr>
          <w:rFonts w:ascii="Times New Roman" w:hAnsi="Times New Roman" w:cs="Times New Roman"/>
          <w:color w:val="2A313D"/>
          <w:lang w:val="en-US"/>
        </w:rPr>
        <w:t>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erro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não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está</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nas</w:t>
      </w:r>
      <w:proofErr w:type="spellEnd"/>
      <w:r w:rsidRPr="003A0323">
        <w:rPr>
          <w:rFonts w:ascii="Times New Roman" w:hAnsi="Times New Roman" w:cs="Times New Roman"/>
          <w:color w:val="2A313D"/>
          <w:lang w:val="en-US"/>
        </w:rPr>
        <w:t xml:space="preserve"> imagens, mas </w:t>
      </w:r>
      <w:r w:rsidR="00D81988">
        <w:rPr>
          <w:rFonts w:ascii="Times New Roman" w:hAnsi="Times New Roman" w:cs="Times New Roman"/>
          <w:color w:val="2A313D"/>
          <w:lang w:val="en-US"/>
        </w:rPr>
        <w:t xml:space="preserve">no tipo de </w:t>
      </w:r>
      <w:proofErr w:type="spellStart"/>
      <w:r w:rsidR="00D81988">
        <w:rPr>
          <w:rFonts w:ascii="Times New Roman" w:hAnsi="Times New Roman" w:cs="Times New Roman"/>
          <w:color w:val="2A313D"/>
          <w:lang w:val="en-US"/>
        </w:rPr>
        <w:t>culto</w:t>
      </w:r>
      <w:proofErr w:type="spellEnd"/>
      <w:r w:rsidR="00D81988">
        <w:rPr>
          <w:rFonts w:ascii="Times New Roman" w:hAnsi="Times New Roman" w:cs="Times New Roman"/>
          <w:color w:val="2A313D"/>
          <w:lang w:val="en-US"/>
        </w:rPr>
        <w:t xml:space="preserve"> que se </w:t>
      </w:r>
      <w:proofErr w:type="spellStart"/>
      <w:r w:rsidR="00D81988">
        <w:rPr>
          <w:rFonts w:ascii="Times New Roman" w:hAnsi="Times New Roman" w:cs="Times New Roman"/>
          <w:color w:val="2A313D"/>
          <w:lang w:val="en-US"/>
        </w:rPr>
        <w:t>presta</w:t>
      </w:r>
      <w:proofErr w:type="spellEnd"/>
      <w:r w:rsidR="00D81988">
        <w:rPr>
          <w:rFonts w:ascii="Times New Roman" w:hAnsi="Times New Roman" w:cs="Times New Roman"/>
          <w:color w:val="2A313D"/>
          <w:lang w:val="en-US"/>
        </w:rPr>
        <w:t xml:space="preserve"> </w:t>
      </w:r>
      <w:proofErr w:type="gramStart"/>
      <w:r w:rsidR="00D81988">
        <w:rPr>
          <w:rFonts w:ascii="Times New Roman" w:hAnsi="Times New Roman" w:cs="Times New Roman"/>
          <w:color w:val="2A313D"/>
          <w:lang w:val="en-US"/>
        </w:rPr>
        <w:t>a</w:t>
      </w:r>
      <w:proofErr w:type="gram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elas</w:t>
      </w:r>
      <w:proofErr w:type="spellEnd"/>
      <w:r w:rsidRPr="003A0323">
        <w:rPr>
          <w:rFonts w:ascii="Times New Roman" w:hAnsi="Times New Roman" w:cs="Times New Roman"/>
          <w:color w:val="2A313D"/>
          <w:lang w:val="en-US"/>
        </w:rPr>
        <w:t xml:space="preserve">. </w:t>
      </w:r>
    </w:p>
    <w:p w14:paraId="69234E95"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p>
    <w:p w14:paraId="0A8AA77D"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proofErr w:type="spellStart"/>
      <w:r w:rsidRPr="003A0323">
        <w:rPr>
          <w:rFonts w:ascii="Times New Roman" w:hAnsi="Times New Roman" w:cs="Times New Roman"/>
          <w:color w:val="2A313D"/>
          <w:lang w:val="en-US"/>
        </w:rPr>
        <w:t>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Judeus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saindo</w:t>
      </w:r>
      <w:proofErr w:type="spellEnd"/>
      <w:r w:rsidRPr="003A0323">
        <w:rPr>
          <w:rFonts w:ascii="Times New Roman" w:hAnsi="Times New Roman" w:cs="Times New Roman"/>
          <w:color w:val="2A313D"/>
          <w:lang w:val="en-US"/>
        </w:rPr>
        <w:t xml:space="preserve"> da </w:t>
      </w:r>
      <w:proofErr w:type="spellStart"/>
      <w:r w:rsidRPr="003A0323">
        <w:rPr>
          <w:rFonts w:ascii="Times New Roman" w:hAnsi="Times New Roman" w:cs="Times New Roman"/>
          <w:color w:val="2A313D"/>
          <w:lang w:val="en-US"/>
        </w:rPr>
        <w:t>dominação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egípcia</w:t>
      </w:r>
      <w:proofErr w:type="spellEnd"/>
      <w:r w:rsidRPr="003A0323">
        <w:rPr>
          <w:rFonts w:ascii="Times New Roman" w:hAnsi="Times New Roman" w:cs="Times New Roman"/>
          <w:color w:val="2A313D"/>
          <w:lang w:val="en-US"/>
        </w:rPr>
        <w:t xml:space="preserve">, um </w:t>
      </w:r>
      <w:proofErr w:type="spellStart"/>
      <w:r w:rsidRPr="003A0323">
        <w:rPr>
          <w:rFonts w:ascii="Times New Roman" w:hAnsi="Times New Roman" w:cs="Times New Roman"/>
          <w:color w:val="2A313D"/>
          <w:lang w:val="en-US"/>
        </w:rPr>
        <w:t>povo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idólatra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tinham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muita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tendência</w:t>
      </w:r>
      <w:proofErr w:type="spellEnd"/>
      <w:r w:rsidRPr="003A0323">
        <w:rPr>
          <w:rFonts w:ascii="Times New Roman" w:hAnsi="Times New Roman" w:cs="Times New Roman"/>
          <w:color w:val="2A313D"/>
          <w:lang w:val="en-US"/>
        </w:rPr>
        <w:t xml:space="preserve"> à idolatria. Basta ver o que </w:t>
      </w:r>
      <w:proofErr w:type="spellStart"/>
      <w:r w:rsidRPr="003A0323">
        <w:rPr>
          <w:rFonts w:ascii="Times New Roman" w:hAnsi="Times New Roman" w:cs="Times New Roman"/>
          <w:color w:val="2A313D"/>
          <w:lang w:val="en-US"/>
        </w:rPr>
        <w:t>aconteceu</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quando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Moisés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desceu</w:t>
      </w:r>
      <w:proofErr w:type="spellEnd"/>
      <w:r w:rsidRPr="003A0323">
        <w:rPr>
          <w:rFonts w:ascii="Times New Roman" w:hAnsi="Times New Roman" w:cs="Times New Roman"/>
          <w:color w:val="2A313D"/>
          <w:lang w:val="en-US"/>
        </w:rPr>
        <w:t xml:space="preserve"> do Monte Sinai com as </w:t>
      </w:r>
      <w:proofErr w:type="spellStart"/>
      <w:r w:rsidRPr="003A0323">
        <w:rPr>
          <w:rFonts w:ascii="Times New Roman" w:hAnsi="Times New Roman" w:cs="Times New Roman"/>
          <w:color w:val="2A313D"/>
          <w:lang w:val="en-US"/>
        </w:rPr>
        <w:t>Tábuas</w:t>
      </w:r>
      <w:proofErr w:type="spellEnd"/>
      <w:r w:rsidRPr="003A0323">
        <w:rPr>
          <w:rFonts w:ascii="Times New Roman" w:hAnsi="Times New Roman" w:cs="Times New Roman"/>
          <w:color w:val="2A313D"/>
          <w:lang w:val="en-US"/>
        </w:rPr>
        <w:t xml:space="preserve"> da Lei e </w:t>
      </w:r>
      <w:proofErr w:type="spellStart"/>
      <w:r w:rsidRPr="003A0323">
        <w:rPr>
          <w:rFonts w:ascii="Times New Roman" w:hAnsi="Times New Roman" w:cs="Times New Roman"/>
          <w:color w:val="2A313D"/>
          <w:lang w:val="en-US"/>
        </w:rPr>
        <w:t>encontrou</w:t>
      </w:r>
      <w:proofErr w:type="spellEnd"/>
      <w:r w:rsidRPr="003A0323">
        <w:rPr>
          <w:rFonts w:ascii="Times New Roman" w:hAnsi="Times New Roman" w:cs="Times New Roman"/>
          <w:color w:val="2A313D"/>
          <w:lang w:val="en-US"/>
        </w:rPr>
        <w:t xml:space="preserve"> o </w:t>
      </w:r>
      <w:proofErr w:type="spellStart"/>
      <w:r w:rsidRPr="003A0323">
        <w:rPr>
          <w:rFonts w:ascii="Times New Roman" w:hAnsi="Times New Roman" w:cs="Times New Roman"/>
          <w:color w:val="2A313D"/>
          <w:lang w:val="en-US"/>
        </w:rPr>
        <w:t>povo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adorando</w:t>
      </w:r>
      <w:proofErr w:type="spellEnd"/>
      <w:r w:rsidRPr="003A0323">
        <w:rPr>
          <w:rFonts w:ascii="Times New Roman" w:hAnsi="Times New Roman" w:cs="Times New Roman"/>
          <w:color w:val="2A313D"/>
          <w:lang w:val="en-US"/>
        </w:rPr>
        <w:t xml:space="preserve"> o "</w:t>
      </w:r>
      <w:proofErr w:type="spellStart"/>
      <w:r w:rsidRPr="003A0323">
        <w:rPr>
          <w:rFonts w:ascii="Times New Roman" w:hAnsi="Times New Roman" w:cs="Times New Roman"/>
          <w:color w:val="2A313D"/>
          <w:lang w:val="en-US"/>
        </w:rPr>
        <w:t>Bezerro</w:t>
      </w:r>
      <w:proofErr w:type="spellEnd"/>
      <w:r w:rsidRPr="003A0323">
        <w:rPr>
          <w:rFonts w:ascii="Times New Roman" w:hAnsi="Times New Roman" w:cs="Times New Roman"/>
          <w:color w:val="2A313D"/>
          <w:lang w:val="en-US"/>
        </w:rPr>
        <w:t xml:space="preserve"> de </w:t>
      </w:r>
      <w:proofErr w:type="spellStart"/>
      <w:r w:rsidRPr="003A0323">
        <w:rPr>
          <w:rFonts w:ascii="Times New Roman" w:hAnsi="Times New Roman" w:cs="Times New Roman"/>
          <w:color w:val="2A313D"/>
          <w:lang w:val="en-US"/>
        </w:rPr>
        <w:t>Ouro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como</w:t>
      </w:r>
      <w:proofErr w:type="spellEnd"/>
      <w:r w:rsidRPr="003A0323">
        <w:rPr>
          <w:rFonts w:ascii="Times New Roman" w:hAnsi="Times New Roman" w:cs="Times New Roman"/>
          <w:color w:val="2A313D"/>
          <w:lang w:val="en-US"/>
        </w:rPr>
        <w:t xml:space="preserve"> se ele fosse </w:t>
      </w:r>
      <w:proofErr w:type="spellStart"/>
      <w:r w:rsidRPr="003A0323">
        <w:rPr>
          <w:rFonts w:ascii="Times New Roman" w:hAnsi="Times New Roman" w:cs="Times New Roman"/>
          <w:color w:val="2A313D"/>
          <w:lang w:val="en-US"/>
        </w:rPr>
        <w:t>uma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divindade</w:t>
      </w:r>
      <w:proofErr w:type="spellEnd"/>
      <w:r w:rsidRPr="003A0323">
        <w:rPr>
          <w:rFonts w:ascii="Times New Roman" w:hAnsi="Times New Roman" w:cs="Times New Roman"/>
          <w:color w:val="2A313D"/>
          <w:lang w:val="en-US"/>
        </w:rPr>
        <w:t xml:space="preserve">, um </w:t>
      </w:r>
      <w:proofErr w:type="spellStart"/>
      <w:r w:rsidRPr="003A0323">
        <w:rPr>
          <w:rFonts w:ascii="Times New Roman" w:hAnsi="Times New Roman" w:cs="Times New Roman"/>
          <w:color w:val="2A313D"/>
          <w:lang w:val="en-US"/>
        </w:rPr>
        <w:t>amuleto</w:t>
      </w:r>
      <w:proofErr w:type="spellEnd"/>
      <w:r w:rsidRPr="003A0323">
        <w:rPr>
          <w:rFonts w:ascii="Times New Roman" w:hAnsi="Times New Roman" w:cs="Times New Roman"/>
          <w:color w:val="2A313D"/>
          <w:lang w:val="en-US"/>
        </w:rPr>
        <w:t xml:space="preserve">. É claro, como permitir que um </w:t>
      </w:r>
      <w:proofErr w:type="spellStart"/>
      <w:r w:rsidRPr="003A0323">
        <w:rPr>
          <w:rFonts w:ascii="Times New Roman" w:hAnsi="Times New Roman" w:cs="Times New Roman"/>
          <w:color w:val="2A313D"/>
          <w:lang w:val="en-US"/>
        </w:rPr>
        <w:t>povo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tendente</w:t>
      </w:r>
      <w:proofErr w:type="spellEnd"/>
      <w:r w:rsidRPr="003A0323">
        <w:rPr>
          <w:rFonts w:ascii="Times New Roman" w:hAnsi="Times New Roman" w:cs="Times New Roman"/>
          <w:color w:val="2A313D"/>
          <w:lang w:val="en-US"/>
        </w:rPr>
        <w:t xml:space="preserve"> à </w:t>
      </w:r>
      <w:proofErr w:type="spellStart"/>
      <w:r w:rsidRPr="003A0323">
        <w:rPr>
          <w:rFonts w:ascii="Times New Roman" w:hAnsi="Times New Roman" w:cs="Times New Roman"/>
          <w:color w:val="2A313D"/>
          <w:lang w:val="en-US"/>
        </w:rPr>
        <w:t>idolatria</w:t>
      </w:r>
      <w:proofErr w:type="spellEnd"/>
      <w:r w:rsidRPr="003A0323">
        <w:rPr>
          <w:rFonts w:ascii="Times New Roman" w:hAnsi="Times New Roman" w:cs="Times New Roman"/>
          <w:color w:val="2A313D"/>
          <w:lang w:val="en-US"/>
        </w:rPr>
        <w:t xml:space="preserve"> fosse fazer imagens. </w:t>
      </w:r>
    </w:p>
    <w:p w14:paraId="04481578"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p>
    <w:p w14:paraId="5C6C52C4"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proofErr w:type="spellStart"/>
      <w:r w:rsidRPr="003A0323">
        <w:rPr>
          <w:rFonts w:ascii="Times New Roman" w:hAnsi="Times New Roman" w:cs="Times New Roman"/>
          <w:color w:val="2A313D"/>
          <w:lang w:val="en-US"/>
        </w:rPr>
        <w:t>Nas</w:t>
      </w:r>
      <w:proofErr w:type="spellEnd"/>
      <w:r w:rsidRPr="003A0323">
        <w:rPr>
          <w:rFonts w:ascii="Times New Roman" w:hAnsi="Times New Roman" w:cs="Times New Roman"/>
          <w:color w:val="2A313D"/>
          <w:lang w:val="en-US"/>
        </w:rPr>
        <w:t xml:space="preserve"> imagens </w:t>
      </w:r>
      <w:proofErr w:type="spellStart"/>
      <w:r w:rsidRPr="003A0323">
        <w:rPr>
          <w:rFonts w:ascii="Times New Roman" w:hAnsi="Times New Roman" w:cs="Times New Roman"/>
          <w:color w:val="2A313D"/>
          <w:lang w:val="en-US"/>
        </w:rPr>
        <w:t>católicas</w:t>
      </w:r>
      <w:proofErr w:type="spellEnd"/>
      <w:r w:rsidRPr="003A0323">
        <w:rPr>
          <w:rFonts w:ascii="Times New Roman" w:hAnsi="Times New Roman" w:cs="Times New Roman"/>
          <w:color w:val="2A313D"/>
          <w:lang w:val="en-US"/>
        </w:rPr>
        <w:t xml:space="preserve"> se </w:t>
      </w:r>
      <w:proofErr w:type="spellStart"/>
      <w:r w:rsidRPr="003A0323">
        <w:rPr>
          <w:rFonts w:ascii="Times New Roman" w:hAnsi="Times New Roman" w:cs="Times New Roman"/>
          <w:color w:val="2A313D"/>
          <w:lang w:val="en-US"/>
        </w:rPr>
        <w:t>representam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os</w:t>
      </w:r>
      <w:proofErr w:type="spellEnd"/>
      <w:r w:rsidRPr="003A0323">
        <w:rPr>
          <w:rFonts w:ascii="Times New Roman" w:hAnsi="Times New Roman" w:cs="Times New Roman"/>
          <w:color w:val="2A313D"/>
          <w:lang w:val="en-US"/>
        </w:rPr>
        <w:t xml:space="preserve"> santos, que </w:t>
      </w:r>
      <w:proofErr w:type="spellStart"/>
      <w:r w:rsidRPr="003A0323">
        <w:rPr>
          <w:rFonts w:ascii="Times New Roman" w:hAnsi="Times New Roman" w:cs="Times New Roman"/>
          <w:color w:val="2A313D"/>
          <w:lang w:val="en-US"/>
        </w:rPr>
        <w:t>são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pessoas</w:t>
      </w:r>
      <w:proofErr w:type="spellEnd"/>
      <w:r w:rsidRPr="003A0323">
        <w:rPr>
          <w:rFonts w:ascii="Times New Roman" w:hAnsi="Times New Roman" w:cs="Times New Roman"/>
          <w:color w:val="2A313D"/>
          <w:lang w:val="en-US"/>
        </w:rPr>
        <w:t xml:space="preserve"> que </w:t>
      </w:r>
      <w:proofErr w:type="spellStart"/>
      <w:r w:rsidRPr="003A0323">
        <w:rPr>
          <w:rFonts w:ascii="Times New Roman" w:hAnsi="Times New Roman" w:cs="Times New Roman"/>
          <w:color w:val="2A313D"/>
          <w:lang w:val="en-US"/>
        </w:rPr>
        <w:t>possuem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virtudes</w:t>
      </w:r>
      <w:proofErr w:type="spellEnd"/>
      <w:r w:rsidRPr="003A0323">
        <w:rPr>
          <w:rFonts w:ascii="Times New Roman" w:hAnsi="Times New Roman" w:cs="Times New Roman"/>
          <w:color w:val="2A313D"/>
          <w:lang w:val="en-US"/>
        </w:rPr>
        <w:t xml:space="preserve"> que </w:t>
      </w:r>
      <w:proofErr w:type="spellStart"/>
      <w:r w:rsidRPr="003A0323">
        <w:rPr>
          <w:rFonts w:ascii="Times New Roman" w:hAnsi="Times New Roman" w:cs="Times New Roman"/>
          <w:color w:val="2A313D"/>
          <w:lang w:val="en-US"/>
        </w:rPr>
        <w:t>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tornam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semelhantes</w:t>
      </w:r>
      <w:proofErr w:type="spellEnd"/>
      <w:r w:rsidRPr="003A0323">
        <w:rPr>
          <w:rFonts w:ascii="Times New Roman" w:hAnsi="Times New Roman" w:cs="Times New Roman"/>
          <w:color w:val="2A313D"/>
          <w:lang w:val="en-US"/>
        </w:rPr>
        <w:t xml:space="preserve">" a Deus, </w:t>
      </w:r>
      <w:proofErr w:type="spellStart"/>
      <w:r w:rsidRPr="003A0323">
        <w:rPr>
          <w:rFonts w:ascii="Times New Roman" w:hAnsi="Times New Roman" w:cs="Times New Roman"/>
          <w:color w:val="2A313D"/>
          <w:lang w:val="en-US"/>
        </w:rPr>
        <w:t>como</w:t>
      </w:r>
      <w:proofErr w:type="spellEnd"/>
      <w:r w:rsidRPr="003A0323">
        <w:rPr>
          <w:rFonts w:ascii="Times New Roman" w:hAnsi="Times New Roman" w:cs="Times New Roman"/>
          <w:color w:val="2A313D"/>
          <w:lang w:val="en-US"/>
        </w:rPr>
        <w:t xml:space="preserve"> afirmou S. Paulo: "já não sou eu quem vivo, mas é Cristo que vive em mim". </w:t>
      </w:r>
    </w:p>
    <w:p w14:paraId="42B00F8E"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p>
    <w:p w14:paraId="77519911"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proofErr w:type="spellStart"/>
      <w:r w:rsidRPr="003A0323">
        <w:rPr>
          <w:rFonts w:ascii="Times New Roman" w:hAnsi="Times New Roman" w:cs="Times New Roman"/>
          <w:color w:val="2A313D"/>
          <w:lang w:val="en-US"/>
        </w:rPr>
        <w:t>Nas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catacumbas</w:t>
      </w:r>
      <w:proofErr w:type="spellEnd"/>
      <w:r w:rsidRPr="003A0323">
        <w:rPr>
          <w:rFonts w:ascii="Times New Roman" w:hAnsi="Times New Roman" w:cs="Times New Roman"/>
          <w:color w:val="2A313D"/>
          <w:lang w:val="en-US"/>
        </w:rPr>
        <w:t xml:space="preserve"> dos </w:t>
      </w:r>
      <w:proofErr w:type="spellStart"/>
      <w:r w:rsidRPr="003A0323">
        <w:rPr>
          <w:rFonts w:ascii="Times New Roman" w:hAnsi="Times New Roman" w:cs="Times New Roman"/>
          <w:color w:val="2A313D"/>
          <w:lang w:val="en-US"/>
        </w:rPr>
        <w:t>primeiros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cristãos</w:t>
      </w:r>
      <w:proofErr w:type="spellEnd"/>
      <w:r w:rsidRPr="003A0323">
        <w:rPr>
          <w:rFonts w:ascii="Times New Roman" w:hAnsi="Times New Roman" w:cs="Times New Roman"/>
          <w:color w:val="2A313D"/>
          <w:lang w:val="en-US"/>
        </w:rPr>
        <w:t xml:space="preserve"> encontram-se, em toda parte, imagens e estátuas da Virgem Maria; prova de que tal culto (não de adoração, mas de </w:t>
      </w:r>
      <w:proofErr w:type="spellStart"/>
      <w:r w:rsidRPr="003A0323">
        <w:rPr>
          <w:rFonts w:ascii="Times New Roman" w:hAnsi="Times New Roman" w:cs="Times New Roman"/>
          <w:color w:val="2A313D"/>
          <w:lang w:val="en-US"/>
        </w:rPr>
        <w:t>respeito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veneração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existia</w:t>
      </w:r>
      <w:proofErr w:type="spellEnd"/>
      <w:r w:rsidRPr="003A0323">
        <w:rPr>
          <w:rFonts w:ascii="Times New Roman" w:hAnsi="Times New Roman" w:cs="Times New Roman"/>
          <w:color w:val="2A313D"/>
          <w:lang w:val="en-US"/>
        </w:rPr>
        <w:t xml:space="preserve"> no tempo dos apóstolos e </w:t>
      </w:r>
      <w:proofErr w:type="spellStart"/>
      <w:r w:rsidRPr="003A0323">
        <w:rPr>
          <w:rFonts w:ascii="Times New Roman" w:hAnsi="Times New Roman" w:cs="Times New Roman"/>
          <w:color w:val="2A313D"/>
          <w:lang w:val="en-US"/>
        </w:rPr>
        <w:t>foi</w:t>
      </w:r>
      <w:proofErr w:type="spellEnd"/>
      <w:r w:rsidRPr="003A0323">
        <w:rPr>
          <w:rFonts w:ascii="Times New Roman" w:hAnsi="Times New Roman" w:cs="Times New Roman"/>
          <w:color w:val="2A313D"/>
          <w:lang w:val="en-US"/>
        </w:rPr>
        <w:t xml:space="preserve"> por </w:t>
      </w:r>
      <w:proofErr w:type="spellStart"/>
      <w:r w:rsidRPr="003A0323">
        <w:rPr>
          <w:rFonts w:ascii="Times New Roman" w:hAnsi="Times New Roman" w:cs="Times New Roman"/>
          <w:color w:val="2A313D"/>
          <w:lang w:val="en-US"/>
        </w:rPr>
        <w:t>eles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praticado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ensinado</w:t>
      </w:r>
      <w:proofErr w:type="spellEnd"/>
      <w:r w:rsidRPr="003A0323">
        <w:rPr>
          <w:rFonts w:ascii="Times New Roman" w:hAnsi="Times New Roman" w:cs="Times New Roman"/>
          <w:color w:val="2A313D"/>
          <w:lang w:val="en-US"/>
        </w:rPr>
        <w:t xml:space="preserve"> e </w:t>
      </w:r>
      <w:proofErr w:type="spellStart"/>
      <w:r w:rsidRPr="003A0323">
        <w:rPr>
          <w:rFonts w:ascii="Times New Roman" w:hAnsi="Times New Roman" w:cs="Times New Roman"/>
          <w:color w:val="2A313D"/>
          <w:lang w:val="en-US"/>
        </w:rPr>
        <w:t>transmitido</w:t>
      </w:r>
      <w:proofErr w:type="spellEnd"/>
      <w:r w:rsidRPr="003A0323">
        <w:rPr>
          <w:rFonts w:ascii="Times New Roman" w:hAnsi="Times New Roman" w:cs="Times New Roman"/>
          <w:color w:val="2A313D"/>
          <w:lang w:val="en-US"/>
        </w:rPr>
        <w:t xml:space="preserve"> à </w:t>
      </w:r>
      <w:proofErr w:type="spellStart"/>
      <w:r w:rsidRPr="003A0323">
        <w:rPr>
          <w:rFonts w:ascii="Times New Roman" w:hAnsi="Times New Roman" w:cs="Times New Roman"/>
          <w:color w:val="2A313D"/>
          <w:lang w:val="en-US"/>
        </w:rPr>
        <w:t>posteridade</w:t>
      </w:r>
      <w:proofErr w:type="spellEnd"/>
      <w:r w:rsidRPr="003A0323">
        <w:rPr>
          <w:rFonts w:ascii="Times New Roman" w:hAnsi="Times New Roman" w:cs="Times New Roman"/>
          <w:color w:val="2A313D"/>
          <w:lang w:val="en-US"/>
        </w:rPr>
        <w:t xml:space="preserve">. Uma das imagens de Nossa Senhora, segundo a </w:t>
      </w:r>
      <w:proofErr w:type="spellStart"/>
      <w:r w:rsidRPr="003A0323">
        <w:rPr>
          <w:rFonts w:ascii="Times New Roman" w:hAnsi="Times New Roman" w:cs="Times New Roman"/>
          <w:color w:val="2A313D"/>
          <w:lang w:val="en-US"/>
        </w:rPr>
        <w:t>tradição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foi</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pintada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pelo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próprio</w:t>
      </w:r>
      <w:proofErr w:type="spellEnd"/>
      <w:r w:rsidRPr="003A0323">
        <w:rPr>
          <w:rFonts w:ascii="Times New Roman" w:hAnsi="Times New Roman" w:cs="Times New Roman"/>
          <w:color w:val="2A313D"/>
          <w:lang w:val="en-US"/>
        </w:rPr>
        <w:t xml:space="preserve"> S. Lucas e </w:t>
      </w:r>
      <w:proofErr w:type="spellStart"/>
      <w:r w:rsidRPr="003A0323">
        <w:rPr>
          <w:rFonts w:ascii="Times New Roman" w:hAnsi="Times New Roman" w:cs="Times New Roman"/>
          <w:color w:val="2A313D"/>
          <w:lang w:val="en-US"/>
        </w:rPr>
        <w:t>está</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na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catedral</w:t>
      </w:r>
      <w:proofErr w:type="spellEnd"/>
      <w:r w:rsidRPr="003A0323">
        <w:rPr>
          <w:rFonts w:ascii="Times New Roman" w:hAnsi="Times New Roman" w:cs="Times New Roman"/>
          <w:color w:val="2A313D"/>
          <w:lang w:val="en-US"/>
        </w:rPr>
        <w:t xml:space="preserve"> de Loreto, </w:t>
      </w:r>
      <w:proofErr w:type="spellStart"/>
      <w:r w:rsidRPr="003A0323">
        <w:rPr>
          <w:rFonts w:ascii="Times New Roman" w:hAnsi="Times New Roman" w:cs="Times New Roman"/>
          <w:color w:val="2A313D"/>
          <w:lang w:val="en-US"/>
        </w:rPr>
        <w:t>exposto</w:t>
      </w:r>
      <w:proofErr w:type="spellEnd"/>
      <w:r w:rsidRPr="003A0323">
        <w:rPr>
          <w:rFonts w:ascii="Times New Roman" w:hAnsi="Times New Roman" w:cs="Times New Roman"/>
          <w:color w:val="2A313D"/>
          <w:lang w:val="en-US"/>
        </w:rPr>
        <w:t xml:space="preserve"> à </w:t>
      </w:r>
      <w:proofErr w:type="spellStart"/>
      <w:r w:rsidRPr="003A0323">
        <w:rPr>
          <w:rFonts w:ascii="Times New Roman" w:hAnsi="Times New Roman" w:cs="Times New Roman"/>
          <w:color w:val="2A313D"/>
          <w:lang w:val="en-US"/>
        </w:rPr>
        <w:t>veneração</w:t>
      </w:r>
      <w:proofErr w:type="spellEnd"/>
      <w:r w:rsidRPr="003A0323">
        <w:rPr>
          <w:rFonts w:ascii="Times New Roman" w:hAnsi="Times New Roman" w:cs="Times New Roman"/>
          <w:color w:val="2A313D"/>
          <w:lang w:val="en-US"/>
        </w:rPr>
        <w:t xml:space="preserve"> dos </w:t>
      </w:r>
      <w:proofErr w:type="spellStart"/>
      <w:r w:rsidRPr="003A0323">
        <w:rPr>
          <w:rFonts w:ascii="Times New Roman" w:hAnsi="Times New Roman" w:cs="Times New Roman"/>
          <w:color w:val="2A313D"/>
          <w:lang w:val="en-US"/>
        </w:rPr>
        <w:t>fiéis</w:t>
      </w:r>
      <w:proofErr w:type="spellEnd"/>
      <w:r w:rsidRPr="003A0323">
        <w:rPr>
          <w:rFonts w:ascii="Times New Roman" w:hAnsi="Times New Roman" w:cs="Times New Roman"/>
          <w:color w:val="2A313D"/>
          <w:lang w:val="en-US"/>
        </w:rPr>
        <w:t xml:space="preserve">. </w:t>
      </w:r>
    </w:p>
    <w:p w14:paraId="106A2341"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p>
    <w:p w14:paraId="52D734AD" w14:textId="1E479BD5"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r w:rsidRPr="003A0323">
        <w:rPr>
          <w:rFonts w:ascii="Times New Roman" w:hAnsi="Times New Roman" w:cs="Times New Roman"/>
          <w:color w:val="2A313D"/>
          <w:lang w:val="en-US"/>
        </w:rPr>
        <w:t>As imagens da Virgem Maria, Mãe de Deus por vontade de Deus mesmo, indica</w:t>
      </w:r>
      <w:r w:rsidR="00D81988">
        <w:rPr>
          <w:rFonts w:ascii="Times New Roman" w:hAnsi="Times New Roman" w:cs="Times New Roman"/>
          <w:color w:val="2A313D"/>
          <w:lang w:val="en-US"/>
        </w:rPr>
        <w:t>m</w:t>
      </w:r>
      <w:r w:rsidRPr="003A0323">
        <w:rPr>
          <w:rFonts w:ascii="Times New Roman" w:hAnsi="Times New Roman" w:cs="Times New Roman"/>
          <w:color w:val="2A313D"/>
          <w:lang w:val="en-US"/>
        </w:rPr>
        <w:t xml:space="preserve"> alguém que pertence a Deus. Maria não é um </w:t>
      </w:r>
      <w:proofErr w:type="spellStart"/>
      <w:r w:rsidRPr="003A0323">
        <w:rPr>
          <w:rFonts w:ascii="Times New Roman" w:hAnsi="Times New Roman" w:cs="Times New Roman"/>
          <w:color w:val="2A313D"/>
          <w:lang w:val="en-US"/>
        </w:rPr>
        <w:t>ídolo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uma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deusa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inventada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pelos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homens</w:t>
      </w:r>
      <w:proofErr w:type="spellEnd"/>
      <w:r w:rsidRPr="003A0323">
        <w:rPr>
          <w:rFonts w:ascii="Times New Roman" w:hAnsi="Times New Roman" w:cs="Times New Roman"/>
          <w:color w:val="2A313D"/>
          <w:lang w:val="en-US"/>
        </w:rPr>
        <w:t xml:space="preserve">, mas </w:t>
      </w:r>
      <w:proofErr w:type="spellStart"/>
      <w:r w:rsidRPr="003A0323">
        <w:rPr>
          <w:rFonts w:ascii="Times New Roman" w:hAnsi="Times New Roman" w:cs="Times New Roman"/>
          <w:color w:val="2A313D"/>
          <w:lang w:val="en-US"/>
        </w:rPr>
        <w:t>uma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criatura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pensada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criada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chamada</w:t>
      </w:r>
      <w:proofErr w:type="spellEnd"/>
      <w:r w:rsidRPr="003A0323">
        <w:rPr>
          <w:rFonts w:ascii="Times New Roman" w:hAnsi="Times New Roman" w:cs="Times New Roman"/>
          <w:color w:val="2A313D"/>
          <w:lang w:val="en-US"/>
        </w:rPr>
        <w:t xml:space="preserve"> a </w:t>
      </w:r>
      <w:proofErr w:type="spellStart"/>
      <w:r w:rsidRPr="003A0323">
        <w:rPr>
          <w:rFonts w:ascii="Times New Roman" w:hAnsi="Times New Roman" w:cs="Times New Roman"/>
          <w:color w:val="2A313D"/>
          <w:lang w:val="en-US"/>
        </w:rPr>
        <w:t>uma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vocação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altíssima</w:t>
      </w:r>
      <w:proofErr w:type="spellEnd"/>
      <w:r w:rsidRPr="003A0323">
        <w:rPr>
          <w:rFonts w:ascii="Times New Roman" w:hAnsi="Times New Roman" w:cs="Times New Roman"/>
          <w:color w:val="2A313D"/>
          <w:lang w:val="en-US"/>
        </w:rPr>
        <w:t xml:space="preserve">, a de ser a Mãe de Deus na terra. </w:t>
      </w:r>
      <w:proofErr w:type="gramStart"/>
      <w:r w:rsidRPr="003A0323">
        <w:rPr>
          <w:rFonts w:ascii="Times New Roman" w:hAnsi="Times New Roman" w:cs="Times New Roman"/>
          <w:color w:val="2A313D"/>
          <w:lang w:val="en-US"/>
        </w:rPr>
        <w:t>A</w:t>
      </w:r>
      <w:proofErr w:type="gramEnd"/>
      <w:r w:rsidRPr="003A0323">
        <w:rPr>
          <w:rFonts w:ascii="Times New Roman" w:hAnsi="Times New Roman" w:cs="Times New Roman"/>
          <w:color w:val="2A313D"/>
          <w:lang w:val="en-US"/>
        </w:rPr>
        <w:t xml:space="preserve"> imagem de Maria indica que aquele lugar onde ela se encontra é um ambiente que pertence a Deus. </w:t>
      </w:r>
    </w:p>
    <w:p w14:paraId="250CB64D"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p>
    <w:p w14:paraId="73BA7F90"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r w:rsidRPr="003A0323">
        <w:rPr>
          <w:rFonts w:ascii="Times New Roman" w:hAnsi="Times New Roman" w:cs="Times New Roman"/>
          <w:color w:val="2A313D"/>
          <w:lang w:val="en-US"/>
        </w:rPr>
        <w:t xml:space="preserve">O </w:t>
      </w:r>
      <w:proofErr w:type="spellStart"/>
      <w:r w:rsidRPr="003A0323">
        <w:rPr>
          <w:rFonts w:ascii="Times New Roman" w:hAnsi="Times New Roman" w:cs="Times New Roman"/>
          <w:color w:val="2A313D"/>
          <w:lang w:val="en-US"/>
        </w:rPr>
        <w:t>crucifixo</w:t>
      </w:r>
      <w:proofErr w:type="spellEnd"/>
      <w:r w:rsidRPr="003A0323">
        <w:rPr>
          <w:rFonts w:ascii="Times New Roman" w:hAnsi="Times New Roman" w:cs="Times New Roman"/>
          <w:color w:val="2A313D"/>
          <w:lang w:val="en-US"/>
        </w:rPr>
        <w:t xml:space="preserve"> indica </w:t>
      </w:r>
      <w:proofErr w:type="spellStart"/>
      <w:r w:rsidRPr="003A0323">
        <w:rPr>
          <w:rFonts w:ascii="Times New Roman" w:hAnsi="Times New Roman" w:cs="Times New Roman"/>
          <w:color w:val="2A313D"/>
          <w:lang w:val="en-US"/>
        </w:rPr>
        <w:t>não</w:t>
      </w:r>
      <w:proofErr w:type="spellEnd"/>
      <w:r w:rsidRPr="003A0323">
        <w:rPr>
          <w:rFonts w:ascii="Times New Roman" w:hAnsi="Times New Roman" w:cs="Times New Roman"/>
          <w:color w:val="2A313D"/>
          <w:lang w:val="en-US"/>
        </w:rPr>
        <w:t xml:space="preserve"> um ídolo, mas o próprio Jesus Cristo </w:t>
      </w:r>
      <w:proofErr w:type="spellStart"/>
      <w:r w:rsidRPr="003A0323">
        <w:rPr>
          <w:rFonts w:ascii="Times New Roman" w:hAnsi="Times New Roman" w:cs="Times New Roman"/>
          <w:color w:val="2A313D"/>
          <w:lang w:val="en-US"/>
        </w:rPr>
        <w:t>Nosso</w:t>
      </w:r>
      <w:proofErr w:type="spellEnd"/>
      <w:r w:rsidRPr="003A0323">
        <w:rPr>
          <w:rFonts w:ascii="Times New Roman" w:hAnsi="Times New Roman" w:cs="Times New Roman"/>
          <w:color w:val="2A313D"/>
          <w:lang w:val="en-US"/>
        </w:rPr>
        <w:t xml:space="preserve"> Salvador </w:t>
      </w:r>
      <w:proofErr w:type="spellStart"/>
      <w:r w:rsidRPr="003A0323">
        <w:rPr>
          <w:rFonts w:ascii="Times New Roman" w:hAnsi="Times New Roman" w:cs="Times New Roman"/>
          <w:color w:val="2A313D"/>
          <w:lang w:val="en-US"/>
        </w:rPr>
        <w:t>vitorioso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não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derrotado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apesar</w:t>
      </w:r>
      <w:proofErr w:type="spellEnd"/>
      <w:r w:rsidRPr="003A0323">
        <w:rPr>
          <w:rFonts w:ascii="Times New Roman" w:hAnsi="Times New Roman" w:cs="Times New Roman"/>
          <w:color w:val="2A313D"/>
          <w:lang w:val="en-US"/>
        </w:rPr>
        <w:t xml:space="preserve"> de </w:t>
      </w:r>
      <w:proofErr w:type="spellStart"/>
      <w:r w:rsidRPr="003A0323">
        <w:rPr>
          <w:rFonts w:ascii="Times New Roman" w:hAnsi="Times New Roman" w:cs="Times New Roman"/>
          <w:color w:val="2A313D"/>
          <w:lang w:val="en-US"/>
        </w:rPr>
        <w:t>rejeitado</w:t>
      </w:r>
      <w:proofErr w:type="spellEnd"/>
      <w:r w:rsidRPr="003A0323">
        <w:rPr>
          <w:rFonts w:ascii="Times New Roman" w:hAnsi="Times New Roman" w:cs="Times New Roman"/>
          <w:color w:val="2A313D"/>
          <w:lang w:val="en-US"/>
        </w:rPr>
        <w:t xml:space="preserve"> pela </w:t>
      </w:r>
      <w:proofErr w:type="spellStart"/>
      <w:r w:rsidRPr="003A0323">
        <w:rPr>
          <w:rFonts w:ascii="Times New Roman" w:hAnsi="Times New Roman" w:cs="Times New Roman"/>
          <w:color w:val="2A313D"/>
          <w:lang w:val="en-US"/>
        </w:rPr>
        <w:t>humanidade</w:t>
      </w:r>
      <w:proofErr w:type="spellEnd"/>
      <w:r w:rsidRPr="003A0323">
        <w:rPr>
          <w:rFonts w:ascii="Times New Roman" w:hAnsi="Times New Roman" w:cs="Times New Roman"/>
          <w:color w:val="2A313D"/>
          <w:lang w:val="en-US"/>
        </w:rPr>
        <w:t xml:space="preserve">, mas, por outro </w:t>
      </w:r>
      <w:proofErr w:type="spellStart"/>
      <w:r w:rsidRPr="003A0323">
        <w:rPr>
          <w:rFonts w:ascii="Times New Roman" w:hAnsi="Times New Roman" w:cs="Times New Roman"/>
          <w:color w:val="2A313D"/>
          <w:lang w:val="en-US"/>
        </w:rPr>
        <w:t>lado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totalmente</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voltado</w:t>
      </w:r>
      <w:proofErr w:type="spellEnd"/>
      <w:r w:rsidRPr="003A0323">
        <w:rPr>
          <w:rFonts w:ascii="Times New Roman" w:hAnsi="Times New Roman" w:cs="Times New Roman"/>
          <w:color w:val="2A313D"/>
          <w:lang w:val="en-US"/>
        </w:rPr>
        <w:t xml:space="preserve"> para o Pai e para o bem salvífico da humanidade. </w:t>
      </w:r>
      <w:proofErr w:type="spellStart"/>
      <w:r w:rsidRPr="003A0323">
        <w:rPr>
          <w:rFonts w:ascii="Times New Roman" w:hAnsi="Times New Roman" w:cs="Times New Roman"/>
          <w:color w:val="2A313D"/>
          <w:lang w:val="en-US"/>
        </w:rPr>
        <w:t>Então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quando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fixamos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nosso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olhar</w:t>
      </w:r>
      <w:proofErr w:type="spellEnd"/>
      <w:r w:rsidRPr="003A0323">
        <w:rPr>
          <w:rFonts w:ascii="Times New Roman" w:hAnsi="Times New Roman" w:cs="Times New Roman"/>
          <w:color w:val="2A313D"/>
          <w:lang w:val="en-US"/>
        </w:rPr>
        <w:t xml:space="preserve"> no </w:t>
      </w:r>
      <w:proofErr w:type="spellStart"/>
      <w:r w:rsidRPr="003A0323">
        <w:rPr>
          <w:rFonts w:ascii="Times New Roman" w:hAnsi="Times New Roman" w:cs="Times New Roman"/>
          <w:color w:val="2A313D"/>
          <w:lang w:val="en-US"/>
        </w:rPr>
        <w:t>crucifixo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não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adoramos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uma</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imagem</w:t>
      </w:r>
      <w:proofErr w:type="spellEnd"/>
      <w:r w:rsidRPr="003A0323">
        <w:rPr>
          <w:rFonts w:ascii="Times New Roman" w:hAnsi="Times New Roman" w:cs="Times New Roman"/>
          <w:color w:val="2A313D"/>
          <w:lang w:val="en-US"/>
        </w:rPr>
        <w:t xml:space="preserve">, mas </w:t>
      </w:r>
      <w:proofErr w:type="spellStart"/>
      <w:r w:rsidRPr="003A0323">
        <w:rPr>
          <w:rFonts w:ascii="Times New Roman" w:hAnsi="Times New Roman" w:cs="Times New Roman"/>
          <w:color w:val="2A313D"/>
          <w:lang w:val="en-US"/>
        </w:rPr>
        <w:t>reconhecemos</w:t>
      </w:r>
      <w:proofErr w:type="spellEnd"/>
      <w:r w:rsidRPr="003A0323">
        <w:rPr>
          <w:rFonts w:ascii="Times New Roman" w:hAnsi="Times New Roman" w:cs="Times New Roman"/>
          <w:color w:val="2A313D"/>
          <w:lang w:val="en-US"/>
        </w:rPr>
        <w:t xml:space="preserve"> o </w:t>
      </w:r>
      <w:proofErr w:type="spellStart"/>
      <w:r w:rsidRPr="003A0323">
        <w:rPr>
          <w:rFonts w:ascii="Times New Roman" w:hAnsi="Times New Roman" w:cs="Times New Roman"/>
          <w:color w:val="2A313D"/>
          <w:lang w:val="en-US"/>
        </w:rPr>
        <w:t>ódio</w:t>
      </w:r>
      <w:proofErr w:type="spellEnd"/>
      <w:r w:rsidRPr="003A0323">
        <w:rPr>
          <w:rFonts w:ascii="Times New Roman" w:hAnsi="Times New Roman" w:cs="Times New Roman"/>
          <w:color w:val="2A313D"/>
          <w:lang w:val="en-US"/>
        </w:rPr>
        <w:t xml:space="preserve"> do mundo e o amor de Deus por nós. Na </w:t>
      </w:r>
      <w:proofErr w:type="spellStart"/>
      <w:r w:rsidRPr="003A0323">
        <w:rPr>
          <w:rFonts w:ascii="Times New Roman" w:hAnsi="Times New Roman" w:cs="Times New Roman"/>
          <w:color w:val="2A313D"/>
          <w:lang w:val="en-US"/>
        </w:rPr>
        <w:t>sexta-feira</w:t>
      </w:r>
      <w:proofErr w:type="spellEnd"/>
      <w:r w:rsidRPr="003A0323">
        <w:rPr>
          <w:rFonts w:ascii="Times New Roman" w:hAnsi="Times New Roman" w:cs="Times New Roman"/>
          <w:color w:val="2A313D"/>
          <w:lang w:val="en-US"/>
        </w:rPr>
        <w:t xml:space="preserve"> da </w:t>
      </w:r>
      <w:proofErr w:type="spellStart"/>
      <w:r w:rsidRPr="003A0323">
        <w:rPr>
          <w:rFonts w:ascii="Times New Roman" w:hAnsi="Times New Roman" w:cs="Times New Roman"/>
          <w:color w:val="2A313D"/>
          <w:lang w:val="en-US"/>
        </w:rPr>
        <w:t>paixão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beijamos</w:t>
      </w:r>
      <w:proofErr w:type="spellEnd"/>
      <w:r w:rsidRPr="003A0323">
        <w:rPr>
          <w:rFonts w:ascii="Times New Roman" w:hAnsi="Times New Roman" w:cs="Times New Roman"/>
          <w:color w:val="2A313D"/>
          <w:lang w:val="en-US"/>
        </w:rPr>
        <w:t xml:space="preserve"> a cruz não como gesto de adoração, mas de reconhecimento do mistério salvífico de Jesus Cristo mediante a cruz. Jesus </w:t>
      </w:r>
      <w:proofErr w:type="spellStart"/>
      <w:r w:rsidRPr="003A0323">
        <w:rPr>
          <w:rFonts w:ascii="Times New Roman" w:hAnsi="Times New Roman" w:cs="Times New Roman"/>
          <w:color w:val="2A313D"/>
          <w:lang w:val="en-US"/>
        </w:rPr>
        <w:t>abraçou</w:t>
      </w:r>
      <w:proofErr w:type="spellEnd"/>
      <w:r w:rsidRPr="003A0323">
        <w:rPr>
          <w:rFonts w:ascii="Times New Roman" w:hAnsi="Times New Roman" w:cs="Times New Roman"/>
          <w:color w:val="2A313D"/>
          <w:lang w:val="en-US"/>
        </w:rPr>
        <w:t xml:space="preserve"> a </w:t>
      </w:r>
      <w:proofErr w:type="spellStart"/>
      <w:r w:rsidRPr="003A0323">
        <w:rPr>
          <w:rFonts w:ascii="Times New Roman" w:hAnsi="Times New Roman" w:cs="Times New Roman"/>
          <w:color w:val="2A313D"/>
          <w:lang w:val="en-US"/>
        </w:rPr>
        <w:t>cruz</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como</w:t>
      </w:r>
      <w:proofErr w:type="spellEnd"/>
      <w:r w:rsidRPr="003A0323">
        <w:rPr>
          <w:rFonts w:ascii="Times New Roman" w:hAnsi="Times New Roman" w:cs="Times New Roman"/>
          <w:color w:val="2A313D"/>
          <w:lang w:val="en-US"/>
        </w:rPr>
        <w:t xml:space="preserve"> condição de libertação do ser humano. Ao dizer adoração da cruz, não se diz adoração da madeira, mas de Jesus Cristo no mistério da Redenção humana. </w:t>
      </w:r>
    </w:p>
    <w:p w14:paraId="54BC9E1D"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p>
    <w:p w14:paraId="630AA077"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r w:rsidRPr="003A0323">
        <w:rPr>
          <w:rFonts w:ascii="Times New Roman" w:hAnsi="Times New Roman" w:cs="Times New Roman"/>
          <w:color w:val="2A313D"/>
          <w:lang w:val="en-US"/>
        </w:rPr>
        <w:t xml:space="preserve">As imagens dos santos </w:t>
      </w:r>
      <w:proofErr w:type="spellStart"/>
      <w:r w:rsidRPr="003A0323">
        <w:rPr>
          <w:rFonts w:ascii="Times New Roman" w:hAnsi="Times New Roman" w:cs="Times New Roman"/>
          <w:color w:val="2A313D"/>
          <w:lang w:val="en-US"/>
        </w:rPr>
        <w:t>são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também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sinais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daqueles</w:t>
      </w:r>
      <w:proofErr w:type="spellEnd"/>
      <w:r w:rsidRPr="003A0323">
        <w:rPr>
          <w:rFonts w:ascii="Times New Roman" w:hAnsi="Times New Roman" w:cs="Times New Roman"/>
          <w:color w:val="2A313D"/>
          <w:lang w:val="en-US"/>
        </w:rPr>
        <w:t xml:space="preserve"> que </w:t>
      </w:r>
      <w:proofErr w:type="spellStart"/>
      <w:r w:rsidRPr="003A0323">
        <w:rPr>
          <w:rFonts w:ascii="Times New Roman" w:hAnsi="Times New Roman" w:cs="Times New Roman"/>
          <w:color w:val="2A313D"/>
          <w:lang w:val="en-US"/>
        </w:rPr>
        <w:t>viveram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totalmente</w:t>
      </w:r>
      <w:proofErr w:type="spellEnd"/>
      <w:r w:rsidRPr="003A0323">
        <w:rPr>
          <w:rFonts w:ascii="Times New Roman" w:hAnsi="Times New Roman" w:cs="Times New Roman"/>
          <w:color w:val="2A313D"/>
          <w:lang w:val="en-US"/>
        </w:rPr>
        <w:t xml:space="preserve"> </w:t>
      </w:r>
      <w:proofErr w:type="gramStart"/>
      <w:r w:rsidRPr="003A0323">
        <w:rPr>
          <w:rFonts w:ascii="Times New Roman" w:hAnsi="Times New Roman" w:cs="Times New Roman"/>
          <w:color w:val="2A313D"/>
          <w:lang w:val="en-US"/>
        </w:rPr>
        <w:t>para Deus</w:t>
      </w:r>
      <w:proofErr w:type="gram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renunciando</w:t>
      </w:r>
      <w:proofErr w:type="spellEnd"/>
      <w:r w:rsidRPr="003A0323">
        <w:rPr>
          <w:rFonts w:ascii="Times New Roman" w:hAnsi="Times New Roman" w:cs="Times New Roman"/>
          <w:color w:val="2A313D"/>
          <w:lang w:val="en-US"/>
        </w:rPr>
        <w:t xml:space="preserve"> a </w:t>
      </w:r>
      <w:proofErr w:type="spellStart"/>
      <w:r w:rsidRPr="003A0323">
        <w:rPr>
          <w:rFonts w:ascii="Times New Roman" w:hAnsi="Times New Roman" w:cs="Times New Roman"/>
          <w:color w:val="2A313D"/>
          <w:lang w:val="en-US"/>
        </w:rPr>
        <w:t>vida</w:t>
      </w:r>
      <w:proofErr w:type="spellEnd"/>
      <w:r w:rsidRPr="003A0323">
        <w:rPr>
          <w:rFonts w:ascii="Times New Roman" w:hAnsi="Times New Roman" w:cs="Times New Roman"/>
          <w:color w:val="2A313D"/>
          <w:lang w:val="en-US"/>
        </w:rPr>
        <w:t xml:space="preserve"> do </w:t>
      </w:r>
      <w:proofErr w:type="spellStart"/>
      <w:r w:rsidRPr="003A0323">
        <w:rPr>
          <w:rFonts w:ascii="Times New Roman" w:hAnsi="Times New Roman" w:cs="Times New Roman"/>
          <w:color w:val="2A313D"/>
          <w:lang w:val="en-US"/>
        </w:rPr>
        <w:t>mundo</w:t>
      </w:r>
      <w:proofErr w:type="spellEnd"/>
      <w:r w:rsidRPr="003A0323">
        <w:rPr>
          <w:rFonts w:ascii="Times New Roman" w:hAnsi="Times New Roman" w:cs="Times New Roman"/>
          <w:color w:val="2A313D"/>
          <w:lang w:val="en-US"/>
        </w:rPr>
        <w:t xml:space="preserve"> para </w:t>
      </w:r>
      <w:proofErr w:type="spellStart"/>
      <w:r w:rsidRPr="003A0323">
        <w:rPr>
          <w:rFonts w:ascii="Times New Roman" w:hAnsi="Times New Roman" w:cs="Times New Roman"/>
          <w:color w:val="2A313D"/>
          <w:lang w:val="en-US"/>
        </w:rPr>
        <w:t>viverem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exclusivamente</w:t>
      </w:r>
      <w:proofErr w:type="spellEnd"/>
      <w:r w:rsidRPr="003A0323">
        <w:rPr>
          <w:rFonts w:ascii="Times New Roman" w:hAnsi="Times New Roman" w:cs="Times New Roman"/>
          <w:color w:val="2A313D"/>
          <w:lang w:val="en-US"/>
        </w:rPr>
        <w:t xml:space="preserve"> a </w:t>
      </w:r>
      <w:proofErr w:type="spellStart"/>
      <w:r w:rsidRPr="003A0323">
        <w:rPr>
          <w:rFonts w:ascii="Times New Roman" w:hAnsi="Times New Roman" w:cs="Times New Roman"/>
          <w:color w:val="2A313D"/>
          <w:lang w:val="en-US"/>
        </w:rPr>
        <w:t>vontade</w:t>
      </w:r>
      <w:proofErr w:type="spellEnd"/>
      <w:r w:rsidRPr="003A0323">
        <w:rPr>
          <w:rFonts w:ascii="Times New Roman" w:hAnsi="Times New Roman" w:cs="Times New Roman"/>
          <w:color w:val="2A313D"/>
          <w:lang w:val="en-US"/>
        </w:rPr>
        <w:t xml:space="preserve"> de Deus. </w:t>
      </w:r>
      <w:proofErr w:type="spellStart"/>
      <w:r w:rsidRPr="003A0323">
        <w:rPr>
          <w:rFonts w:ascii="Times New Roman" w:hAnsi="Times New Roman" w:cs="Times New Roman"/>
          <w:color w:val="2A313D"/>
          <w:lang w:val="en-US"/>
        </w:rPr>
        <w:lastRenderedPageBreak/>
        <w:t>Os</w:t>
      </w:r>
      <w:proofErr w:type="spellEnd"/>
      <w:r w:rsidRPr="003A0323">
        <w:rPr>
          <w:rFonts w:ascii="Times New Roman" w:hAnsi="Times New Roman" w:cs="Times New Roman"/>
          <w:color w:val="2A313D"/>
          <w:lang w:val="en-US"/>
        </w:rPr>
        <w:t xml:space="preserve"> santos </w:t>
      </w:r>
      <w:proofErr w:type="spellStart"/>
      <w:r w:rsidRPr="003A0323">
        <w:rPr>
          <w:rFonts w:ascii="Times New Roman" w:hAnsi="Times New Roman" w:cs="Times New Roman"/>
          <w:color w:val="2A313D"/>
          <w:lang w:val="en-US"/>
        </w:rPr>
        <w:t>pertencem</w:t>
      </w:r>
      <w:proofErr w:type="spellEnd"/>
      <w:r w:rsidRPr="003A0323">
        <w:rPr>
          <w:rFonts w:ascii="Times New Roman" w:hAnsi="Times New Roman" w:cs="Times New Roman"/>
          <w:color w:val="2A313D"/>
          <w:lang w:val="en-US"/>
        </w:rPr>
        <w:t xml:space="preserve"> a Deus, </w:t>
      </w:r>
      <w:proofErr w:type="spellStart"/>
      <w:r w:rsidRPr="003A0323">
        <w:rPr>
          <w:rFonts w:ascii="Times New Roman" w:hAnsi="Times New Roman" w:cs="Times New Roman"/>
          <w:color w:val="2A313D"/>
          <w:lang w:val="en-US"/>
        </w:rPr>
        <w:t>não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são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ídolos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invenções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humanas</w:t>
      </w:r>
      <w:proofErr w:type="spellEnd"/>
      <w:r w:rsidRPr="003A0323">
        <w:rPr>
          <w:rFonts w:ascii="Times New Roman" w:hAnsi="Times New Roman" w:cs="Times New Roman"/>
          <w:color w:val="2A313D"/>
          <w:lang w:val="en-US"/>
        </w:rPr>
        <w:t xml:space="preserve">, mas </w:t>
      </w:r>
      <w:proofErr w:type="spellStart"/>
      <w:r w:rsidRPr="003A0323">
        <w:rPr>
          <w:rFonts w:ascii="Times New Roman" w:hAnsi="Times New Roman" w:cs="Times New Roman"/>
          <w:color w:val="2A313D"/>
          <w:lang w:val="en-US"/>
        </w:rPr>
        <w:t>homens</w:t>
      </w:r>
      <w:proofErr w:type="spellEnd"/>
      <w:r w:rsidRPr="003A0323">
        <w:rPr>
          <w:rFonts w:ascii="Times New Roman" w:hAnsi="Times New Roman" w:cs="Times New Roman"/>
          <w:color w:val="2A313D"/>
          <w:lang w:val="en-US"/>
        </w:rPr>
        <w:t xml:space="preserve"> e </w:t>
      </w:r>
      <w:proofErr w:type="spellStart"/>
      <w:r w:rsidRPr="003A0323">
        <w:rPr>
          <w:rFonts w:ascii="Times New Roman" w:hAnsi="Times New Roman" w:cs="Times New Roman"/>
          <w:color w:val="2A313D"/>
          <w:lang w:val="en-US"/>
        </w:rPr>
        <w:t>mulheres</w:t>
      </w:r>
      <w:proofErr w:type="spellEnd"/>
      <w:r w:rsidRPr="003A0323">
        <w:rPr>
          <w:rFonts w:ascii="Times New Roman" w:hAnsi="Times New Roman" w:cs="Times New Roman"/>
          <w:color w:val="2A313D"/>
          <w:lang w:val="en-US"/>
        </w:rPr>
        <w:t xml:space="preserve"> que </w:t>
      </w:r>
      <w:proofErr w:type="spellStart"/>
      <w:r w:rsidRPr="003A0323">
        <w:rPr>
          <w:rFonts w:ascii="Times New Roman" w:hAnsi="Times New Roman" w:cs="Times New Roman"/>
          <w:color w:val="2A313D"/>
          <w:lang w:val="en-US"/>
        </w:rPr>
        <w:t>viveram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só</w:t>
      </w:r>
      <w:proofErr w:type="spellEnd"/>
      <w:r w:rsidRPr="003A0323">
        <w:rPr>
          <w:rFonts w:ascii="Times New Roman" w:hAnsi="Times New Roman" w:cs="Times New Roman"/>
          <w:color w:val="2A313D"/>
          <w:lang w:val="en-US"/>
        </w:rPr>
        <w:t xml:space="preserve"> para o Senhor. Ter sua imagem é </w:t>
      </w:r>
      <w:proofErr w:type="spellStart"/>
      <w:r w:rsidRPr="003A0323">
        <w:rPr>
          <w:rFonts w:ascii="Times New Roman" w:hAnsi="Times New Roman" w:cs="Times New Roman"/>
          <w:color w:val="2A313D"/>
          <w:lang w:val="en-US"/>
        </w:rPr>
        <w:t>como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ter</w:t>
      </w:r>
      <w:proofErr w:type="spellEnd"/>
      <w:r w:rsidRPr="003A0323">
        <w:rPr>
          <w:rFonts w:ascii="Times New Roman" w:hAnsi="Times New Roman" w:cs="Times New Roman"/>
          <w:color w:val="2A313D"/>
          <w:lang w:val="en-US"/>
        </w:rPr>
        <w:t xml:space="preserve"> a </w:t>
      </w:r>
      <w:proofErr w:type="spellStart"/>
      <w:r w:rsidRPr="003A0323">
        <w:rPr>
          <w:rFonts w:ascii="Times New Roman" w:hAnsi="Times New Roman" w:cs="Times New Roman"/>
          <w:color w:val="2A313D"/>
          <w:lang w:val="en-US"/>
        </w:rPr>
        <w:t>fotografia</w:t>
      </w:r>
      <w:proofErr w:type="spellEnd"/>
      <w:r w:rsidRPr="003A0323">
        <w:rPr>
          <w:rFonts w:ascii="Times New Roman" w:hAnsi="Times New Roman" w:cs="Times New Roman"/>
          <w:color w:val="2A313D"/>
          <w:lang w:val="en-US"/>
        </w:rPr>
        <w:t xml:space="preserve"> de </w:t>
      </w:r>
      <w:proofErr w:type="spellStart"/>
      <w:r w:rsidRPr="003A0323">
        <w:rPr>
          <w:rFonts w:ascii="Times New Roman" w:hAnsi="Times New Roman" w:cs="Times New Roman"/>
          <w:color w:val="2A313D"/>
          <w:lang w:val="en-US"/>
        </w:rPr>
        <w:t>quem</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amamos</w:t>
      </w:r>
      <w:proofErr w:type="spellEnd"/>
      <w:r w:rsidRPr="003A0323">
        <w:rPr>
          <w:rFonts w:ascii="Times New Roman" w:hAnsi="Times New Roman" w:cs="Times New Roman"/>
          <w:color w:val="2A313D"/>
          <w:lang w:val="en-US"/>
        </w:rPr>
        <w:t xml:space="preserve"> conosco como uma forma de </w:t>
      </w:r>
      <w:proofErr w:type="spellStart"/>
      <w:r w:rsidRPr="003A0323">
        <w:rPr>
          <w:rFonts w:ascii="Times New Roman" w:hAnsi="Times New Roman" w:cs="Times New Roman"/>
          <w:color w:val="2A313D"/>
          <w:lang w:val="en-US"/>
        </w:rPr>
        <w:t>não</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esquecermos</w:t>
      </w:r>
      <w:proofErr w:type="spellEnd"/>
      <w:r w:rsidRPr="003A0323">
        <w:rPr>
          <w:rFonts w:ascii="Times New Roman" w:hAnsi="Times New Roman" w:cs="Times New Roman"/>
          <w:color w:val="2A313D"/>
          <w:lang w:val="en-US"/>
        </w:rPr>
        <w:t xml:space="preserve"> de </w:t>
      </w:r>
      <w:proofErr w:type="spellStart"/>
      <w:r w:rsidRPr="003A0323">
        <w:rPr>
          <w:rFonts w:ascii="Times New Roman" w:hAnsi="Times New Roman" w:cs="Times New Roman"/>
          <w:color w:val="2A313D"/>
          <w:lang w:val="en-US"/>
        </w:rPr>
        <w:t>viver</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aquelas</w:t>
      </w:r>
      <w:proofErr w:type="spellEnd"/>
      <w:r w:rsidRPr="003A0323">
        <w:rPr>
          <w:rFonts w:ascii="Times New Roman" w:hAnsi="Times New Roman" w:cs="Times New Roman"/>
          <w:color w:val="2A313D"/>
          <w:lang w:val="en-US"/>
        </w:rPr>
        <w:t xml:space="preserve"> mesmas virtudes. </w:t>
      </w:r>
      <w:proofErr w:type="spellStart"/>
      <w:r w:rsidRPr="003A0323">
        <w:rPr>
          <w:rFonts w:ascii="Times New Roman" w:hAnsi="Times New Roman" w:cs="Times New Roman"/>
          <w:color w:val="2A313D"/>
          <w:lang w:val="en-US"/>
        </w:rPr>
        <w:t>Virtudes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essas</w:t>
      </w:r>
      <w:proofErr w:type="spellEnd"/>
      <w:r w:rsidRPr="003A0323">
        <w:rPr>
          <w:rFonts w:ascii="Times New Roman" w:hAnsi="Times New Roman" w:cs="Times New Roman"/>
          <w:color w:val="2A313D"/>
          <w:lang w:val="en-US"/>
        </w:rPr>
        <w:t xml:space="preserve"> que </w:t>
      </w:r>
      <w:proofErr w:type="spellStart"/>
      <w:r w:rsidRPr="003A0323">
        <w:rPr>
          <w:rFonts w:ascii="Times New Roman" w:hAnsi="Times New Roman" w:cs="Times New Roman"/>
          <w:color w:val="2A313D"/>
          <w:lang w:val="en-US"/>
        </w:rPr>
        <w:t>provêem</w:t>
      </w:r>
      <w:proofErr w:type="spellEnd"/>
      <w:r w:rsidRPr="003A0323">
        <w:rPr>
          <w:rFonts w:ascii="Times New Roman" w:hAnsi="Times New Roman" w:cs="Times New Roman"/>
          <w:color w:val="2A313D"/>
          <w:lang w:val="en-US"/>
        </w:rPr>
        <w:t xml:space="preserve"> da graça de Deus. Os santos </w:t>
      </w:r>
      <w:proofErr w:type="spellStart"/>
      <w:r w:rsidRPr="003A0323">
        <w:rPr>
          <w:rFonts w:ascii="Times New Roman" w:hAnsi="Times New Roman" w:cs="Times New Roman"/>
          <w:color w:val="2A313D"/>
          <w:lang w:val="en-US"/>
        </w:rPr>
        <w:t>não</w:t>
      </w:r>
      <w:proofErr w:type="spellEnd"/>
      <w:r w:rsidRPr="003A0323">
        <w:rPr>
          <w:rFonts w:ascii="Times New Roman" w:hAnsi="Times New Roman" w:cs="Times New Roman"/>
          <w:color w:val="2A313D"/>
          <w:lang w:val="en-US"/>
        </w:rPr>
        <w:t xml:space="preserve"> se </w:t>
      </w:r>
      <w:proofErr w:type="spellStart"/>
      <w:r w:rsidRPr="003A0323">
        <w:rPr>
          <w:rFonts w:ascii="Times New Roman" w:hAnsi="Times New Roman" w:cs="Times New Roman"/>
          <w:color w:val="2A313D"/>
          <w:lang w:val="en-US"/>
        </w:rPr>
        <w:t>davam</w:t>
      </w:r>
      <w:proofErr w:type="spellEnd"/>
      <w:r w:rsidRPr="003A0323">
        <w:rPr>
          <w:rFonts w:ascii="Times New Roman" w:hAnsi="Times New Roman" w:cs="Times New Roman"/>
          <w:color w:val="2A313D"/>
          <w:lang w:val="en-US"/>
        </w:rPr>
        <w:t xml:space="preserve"> à </w:t>
      </w:r>
      <w:proofErr w:type="spellStart"/>
      <w:r w:rsidRPr="003A0323">
        <w:rPr>
          <w:rFonts w:ascii="Times New Roman" w:hAnsi="Times New Roman" w:cs="Times New Roman"/>
          <w:color w:val="2A313D"/>
          <w:lang w:val="en-US"/>
        </w:rPr>
        <w:t>idolatria</w:t>
      </w:r>
      <w:proofErr w:type="spellEnd"/>
      <w:r w:rsidRPr="003A0323">
        <w:rPr>
          <w:rFonts w:ascii="Times New Roman" w:hAnsi="Times New Roman" w:cs="Times New Roman"/>
          <w:color w:val="2A313D"/>
          <w:lang w:val="en-US"/>
        </w:rPr>
        <w:t xml:space="preserve">, pois </w:t>
      </w:r>
      <w:proofErr w:type="spellStart"/>
      <w:r w:rsidRPr="003A0323">
        <w:rPr>
          <w:rFonts w:ascii="Times New Roman" w:hAnsi="Times New Roman" w:cs="Times New Roman"/>
          <w:color w:val="2A313D"/>
          <w:lang w:val="en-US"/>
        </w:rPr>
        <w:t>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povos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idólatras</w:t>
      </w:r>
      <w:proofErr w:type="spellEnd"/>
      <w:r w:rsidRPr="003A0323">
        <w:rPr>
          <w:rFonts w:ascii="Times New Roman" w:hAnsi="Times New Roman" w:cs="Times New Roman"/>
          <w:color w:val="2A313D"/>
          <w:lang w:val="en-US"/>
        </w:rPr>
        <w:t xml:space="preserve"> </w:t>
      </w:r>
      <w:proofErr w:type="spellStart"/>
      <w:r w:rsidRPr="003A0323">
        <w:rPr>
          <w:rFonts w:ascii="Times New Roman" w:hAnsi="Times New Roman" w:cs="Times New Roman"/>
          <w:color w:val="2A313D"/>
          <w:lang w:val="en-US"/>
        </w:rPr>
        <w:t>representavam</w:t>
      </w:r>
      <w:proofErr w:type="spellEnd"/>
      <w:r w:rsidRPr="003A0323">
        <w:rPr>
          <w:rFonts w:ascii="Times New Roman" w:hAnsi="Times New Roman" w:cs="Times New Roman"/>
          <w:color w:val="2A313D"/>
          <w:lang w:val="en-US"/>
        </w:rPr>
        <w:t xml:space="preserve"> as </w:t>
      </w:r>
      <w:proofErr w:type="spellStart"/>
      <w:r w:rsidRPr="003A0323">
        <w:rPr>
          <w:rFonts w:ascii="Times New Roman" w:hAnsi="Times New Roman" w:cs="Times New Roman"/>
          <w:color w:val="2A313D"/>
          <w:lang w:val="en-US"/>
        </w:rPr>
        <w:t>virtudes</w:t>
      </w:r>
      <w:proofErr w:type="spellEnd"/>
      <w:r w:rsidRPr="003A0323">
        <w:rPr>
          <w:rFonts w:ascii="Times New Roman" w:hAnsi="Times New Roman" w:cs="Times New Roman"/>
          <w:color w:val="2A313D"/>
          <w:lang w:val="en-US"/>
        </w:rPr>
        <w:t xml:space="preserve"> e os vícios em seus ídolos. </w:t>
      </w:r>
    </w:p>
    <w:p w14:paraId="29BADE95" w14:textId="77777777" w:rsidR="003A0323" w:rsidRPr="003A0323" w:rsidRDefault="003A0323" w:rsidP="003A0323">
      <w:pPr>
        <w:widowControl w:val="0"/>
        <w:autoSpaceDE w:val="0"/>
        <w:autoSpaceDN w:val="0"/>
        <w:adjustRightInd w:val="0"/>
        <w:jc w:val="both"/>
        <w:rPr>
          <w:rFonts w:ascii="Times New Roman" w:hAnsi="Times New Roman" w:cs="Times New Roman"/>
          <w:color w:val="2A313D"/>
          <w:lang w:val="en-US"/>
        </w:rPr>
      </w:pPr>
    </w:p>
    <w:p w14:paraId="55C00CB3" w14:textId="3CD5BB85" w:rsidR="003113E0" w:rsidRDefault="003113E0" w:rsidP="003A0323">
      <w:pPr>
        <w:jc w:val="both"/>
      </w:pPr>
      <w:proofErr w:type="spellStart"/>
      <w:r>
        <w:t>O</w:t>
      </w:r>
      <w:r w:rsidR="005E769B">
        <w:t>s</w:t>
      </w:r>
      <w:proofErr w:type="spellEnd"/>
      <w:r>
        <w:t xml:space="preserve"> </w:t>
      </w:r>
      <w:proofErr w:type="spellStart"/>
      <w:r>
        <w:t>iconoclasta</w:t>
      </w:r>
      <w:r w:rsidR="005E769B">
        <w:t>s</w:t>
      </w:r>
      <w:proofErr w:type="spellEnd"/>
      <w:r>
        <w:t xml:space="preserve"> </w:t>
      </w:r>
      <w:proofErr w:type="spellStart"/>
      <w:r>
        <w:t>diz</w:t>
      </w:r>
      <w:r w:rsidR="005E769B">
        <w:t>em</w:t>
      </w:r>
      <w:proofErr w:type="spellEnd"/>
      <w:r>
        <w:t xml:space="preserve"> que latria (adoração exclusiva a Deus) é</w:t>
      </w:r>
      <w:r w:rsidR="00155106">
        <w:t xml:space="preserve"> um termo que exprime uma ação mais fraca do que dulia (servir, ser servil, trabalhar, escravidão). Neste caso, dulia é mais importante do que latria, segundo ele, pois diz respeito ao ato de servir, que vai além da adoração. Pior ainda, dizem eles, é a hyperdulia, devida à Virgem Maria, pois significaria o mais elevado serviço, portanto a mais elevada adoração. </w:t>
      </w:r>
    </w:p>
    <w:p w14:paraId="0E030833" w14:textId="77777777" w:rsidR="00155106" w:rsidRDefault="00155106" w:rsidP="003A0323">
      <w:pPr>
        <w:jc w:val="both"/>
      </w:pPr>
    </w:p>
    <w:p w14:paraId="255E54E9" w14:textId="3691F228" w:rsidR="00155106" w:rsidRDefault="00155106" w:rsidP="003A0323">
      <w:pPr>
        <w:jc w:val="both"/>
      </w:pPr>
      <w:r>
        <w:t xml:space="preserve">Vejamos os termos: </w:t>
      </w:r>
    </w:p>
    <w:p w14:paraId="2EEC33F4" w14:textId="77777777" w:rsidR="00155106" w:rsidRDefault="00155106" w:rsidP="003A0323">
      <w:pPr>
        <w:jc w:val="both"/>
      </w:pPr>
    </w:p>
    <w:p w14:paraId="2E993B7F" w14:textId="6B2257F3" w:rsidR="003F74B5" w:rsidRPr="00580972" w:rsidRDefault="003F74B5" w:rsidP="003A0323">
      <w:pPr>
        <w:jc w:val="both"/>
        <w:rPr>
          <w:b/>
        </w:rPr>
      </w:pPr>
      <w:r w:rsidRPr="00580972">
        <w:rPr>
          <w:b/>
        </w:rPr>
        <w:t>Latria</w:t>
      </w:r>
      <w:r w:rsidR="00CB428D">
        <w:rPr>
          <w:rStyle w:val="Refdenotaderodap"/>
          <w:b/>
        </w:rPr>
        <w:footnoteReference w:id="1"/>
      </w:r>
      <w:r w:rsidRPr="00580972">
        <w:rPr>
          <w:b/>
        </w:rPr>
        <w:t xml:space="preserve">: </w:t>
      </w:r>
    </w:p>
    <w:p w14:paraId="478C3F71" w14:textId="77777777" w:rsidR="003F74B5" w:rsidRDefault="003F74B5" w:rsidP="003A0323">
      <w:pPr>
        <w:jc w:val="both"/>
      </w:pPr>
    </w:p>
    <w:p w14:paraId="1803AC32" w14:textId="7B90F63D" w:rsidR="00155106" w:rsidRDefault="00155106" w:rsidP="003A0323">
      <w:pPr>
        <w:jc w:val="both"/>
        <w:rPr>
          <w:lang w:val="pt-BR"/>
        </w:rPr>
      </w:pPr>
      <w:r w:rsidRPr="00D00CAE">
        <w:rPr>
          <w:b/>
          <w:lang w:val="el-GR"/>
        </w:rPr>
        <w:t>Λατρεια, ας</w:t>
      </w:r>
      <w:r>
        <w:rPr>
          <w:lang w:val="pt-BR"/>
        </w:rPr>
        <w:t xml:space="preserve">: como substantivo </w:t>
      </w:r>
      <w:r w:rsidR="003F74B5">
        <w:rPr>
          <w:lang w:val="pt-BR"/>
        </w:rPr>
        <w:t xml:space="preserve">feminino </w:t>
      </w:r>
      <w:r>
        <w:rPr>
          <w:lang w:val="pt-BR"/>
        </w:rPr>
        <w:t xml:space="preserve">– significa: culto, adoração a um deus, etc. </w:t>
      </w:r>
    </w:p>
    <w:p w14:paraId="0BF47F86" w14:textId="7F9864C2" w:rsidR="003F74B5" w:rsidRPr="003F74B5" w:rsidRDefault="003F74B5" w:rsidP="003A0323">
      <w:pPr>
        <w:jc w:val="both"/>
        <w:rPr>
          <w:lang w:val="el-GR"/>
        </w:rPr>
      </w:pPr>
      <w:r w:rsidRPr="00D00CAE">
        <w:rPr>
          <w:b/>
          <w:lang w:val="el-GR"/>
        </w:rPr>
        <w:t>Λατρευμα, ατος</w:t>
      </w:r>
      <w:r>
        <w:rPr>
          <w:lang w:val="el-GR"/>
        </w:rPr>
        <w:t xml:space="preserve">: como substantivo neutro – serviço dos deuses. </w:t>
      </w:r>
    </w:p>
    <w:p w14:paraId="74B16ED3" w14:textId="0B20FF72" w:rsidR="00DF28C3" w:rsidRDefault="00DF28C3" w:rsidP="003A0323">
      <w:pPr>
        <w:jc w:val="both"/>
        <w:rPr>
          <w:lang w:val="pt-BR"/>
        </w:rPr>
      </w:pPr>
      <w:r w:rsidRPr="00D00CAE">
        <w:rPr>
          <w:b/>
          <w:lang w:val="pt-BR"/>
        </w:rPr>
        <w:t>Λα</w:t>
      </w:r>
      <w:proofErr w:type="spellStart"/>
      <w:r w:rsidRPr="00D00CAE">
        <w:rPr>
          <w:b/>
          <w:lang w:val="pt-BR"/>
        </w:rPr>
        <w:t>τρευδω</w:t>
      </w:r>
      <w:proofErr w:type="spellEnd"/>
      <w:r>
        <w:rPr>
          <w:lang w:val="pt-BR"/>
        </w:rPr>
        <w:t xml:space="preserve">: como verbo – significa: </w:t>
      </w:r>
      <w:r w:rsidR="003F74B5">
        <w:rPr>
          <w:lang w:val="pt-BR"/>
        </w:rPr>
        <w:t>servir, adorar.</w:t>
      </w:r>
    </w:p>
    <w:p w14:paraId="1AF1E8C0" w14:textId="77777777" w:rsidR="003F74B5" w:rsidRDefault="003F74B5" w:rsidP="003A0323">
      <w:pPr>
        <w:jc w:val="both"/>
        <w:rPr>
          <w:lang w:val="pt-BR"/>
        </w:rPr>
      </w:pPr>
    </w:p>
    <w:p w14:paraId="4D7AD109" w14:textId="7CD18EC2" w:rsidR="003F74B5" w:rsidRPr="00580972" w:rsidRDefault="003F74B5" w:rsidP="003A0323">
      <w:pPr>
        <w:jc w:val="both"/>
        <w:rPr>
          <w:b/>
          <w:lang w:val="pt-BR"/>
        </w:rPr>
      </w:pPr>
      <w:proofErr w:type="spellStart"/>
      <w:r w:rsidRPr="00580972">
        <w:rPr>
          <w:b/>
          <w:lang w:val="pt-BR"/>
        </w:rPr>
        <w:t>Dulia</w:t>
      </w:r>
      <w:proofErr w:type="spellEnd"/>
      <w:r w:rsidR="00580972">
        <w:rPr>
          <w:rStyle w:val="Refdenotaderodap"/>
          <w:b/>
          <w:lang w:val="pt-BR"/>
        </w:rPr>
        <w:footnoteReference w:id="2"/>
      </w:r>
      <w:r w:rsidRPr="00580972">
        <w:rPr>
          <w:b/>
          <w:lang w:val="pt-BR"/>
        </w:rPr>
        <w:t xml:space="preserve">: </w:t>
      </w:r>
    </w:p>
    <w:p w14:paraId="7BB22473" w14:textId="77777777" w:rsidR="003F74B5" w:rsidRDefault="003F74B5" w:rsidP="003A0323">
      <w:pPr>
        <w:jc w:val="both"/>
        <w:rPr>
          <w:lang w:val="pt-BR"/>
        </w:rPr>
      </w:pPr>
    </w:p>
    <w:p w14:paraId="733C6C84" w14:textId="762E0A99" w:rsidR="003F74B5" w:rsidRDefault="003F74B5" w:rsidP="003A0323">
      <w:pPr>
        <w:jc w:val="both"/>
        <w:rPr>
          <w:lang w:val="el-GR"/>
        </w:rPr>
      </w:pPr>
      <w:r w:rsidRPr="00D00CAE">
        <w:rPr>
          <w:b/>
          <w:lang w:val="el-GR"/>
        </w:rPr>
        <w:t>Δουλεια, ας</w:t>
      </w:r>
      <w:r>
        <w:rPr>
          <w:lang w:val="el-GR"/>
        </w:rPr>
        <w:t>: como substantivo feminino (Δουλος</w:t>
      </w:r>
      <w:r>
        <w:rPr>
          <w:lang w:val="pt-BR"/>
        </w:rPr>
        <w:t>)</w:t>
      </w:r>
      <w:r>
        <w:rPr>
          <w:lang w:val="el-GR"/>
        </w:rPr>
        <w:t xml:space="preserve"> – significa: escravidão, servidão, submissão, dependência. </w:t>
      </w:r>
    </w:p>
    <w:p w14:paraId="701BE7FB" w14:textId="49286EB6" w:rsidR="003F74B5" w:rsidRDefault="003F74B5" w:rsidP="003A0323">
      <w:pPr>
        <w:jc w:val="both"/>
        <w:rPr>
          <w:lang w:val="el-GR"/>
        </w:rPr>
      </w:pPr>
      <w:r w:rsidRPr="00D00CAE">
        <w:rPr>
          <w:b/>
          <w:lang w:val="el-GR"/>
        </w:rPr>
        <w:t>Δουλειος, α, ον</w:t>
      </w:r>
      <w:r>
        <w:rPr>
          <w:lang w:val="el-GR"/>
        </w:rPr>
        <w:t>: como adjetivo – significa: escravo, servil.</w:t>
      </w:r>
    </w:p>
    <w:p w14:paraId="7554B155" w14:textId="355CEE22" w:rsidR="003F74B5" w:rsidRDefault="003F74B5" w:rsidP="003A0323">
      <w:pPr>
        <w:jc w:val="both"/>
        <w:rPr>
          <w:lang w:val="el-GR"/>
        </w:rPr>
      </w:pPr>
      <w:r w:rsidRPr="00D00CAE">
        <w:rPr>
          <w:b/>
          <w:lang w:val="el-GR"/>
        </w:rPr>
        <w:t>Δουλευμια, ατος</w:t>
      </w:r>
      <w:r>
        <w:rPr>
          <w:lang w:val="el-GR"/>
        </w:rPr>
        <w:t>: como substantivo neutro – significa: escravatura, condição servil, escravo.</w:t>
      </w:r>
    </w:p>
    <w:p w14:paraId="3BECCBFA" w14:textId="65E456D5" w:rsidR="003F74B5" w:rsidRPr="003F74B5" w:rsidRDefault="003F74B5" w:rsidP="003A0323">
      <w:pPr>
        <w:jc w:val="both"/>
        <w:rPr>
          <w:lang w:val="pt-BR"/>
        </w:rPr>
      </w:pPr>
      <w:r w:rsidRPr="00D00CAE">
        <w:rPr>
          <w:b/>
          <w:lang w:val="el-GR"/>
        </w:rPr>
        <w:t>Δουλευω</w:t>
      </w:r>
      <w:r>
        <w:rPr>
          <w:lang w:val="pt-BR"/>
        </w:rPr>
        <w:t>: como verbo – significa: ser escravo de, servir, obedecer.</w:t>
      </w:r>
    </w:p>
    <w:p w14:paraId="145E75AB" w14:textId="77777777" w:rsidR="003F74B5" w:rsidRDefault="003F74B5" w:rsidP="003A0323">
      <w:pPr>
        <w:jc w:val="both"/>
        <w:rPr>
          <w:lang w:val="pt-BR"/>
        </w:rPr>
      </w:pPr>
    </w:p>
    <w:p w14:paraId="69D8225F" w14:textId="77777777" w:rsidR="0015423B" w:rsidRDefault="005E769B" w:rsidP="003A0323">
      <w:pPr>
        <w:jc w:val="both"/>
        <w:rPr>
          <w:lang w:val="pt-BR"/>
        </w:rPr>
      </w:pPr>
      <w:r>
        <w:rPr>
          <w:lang w:val="pt-BR"/>
        </w:rPr>
        <w:t>O segundo termo (</w:t>
      </w:r>
      <w:proofErr w:type="spellStart"/>
      <w:r>
        <w:rPr>
          <w:lang w:val="pt-BR"/>
        </w:rPr>
        <w:t>dulia</w:t>
      </w:r>
      <w:proofErr w:type="spellEnd"/>
      <w:r>
        <w:rPr>
          <w:lang w:val="pt-BR"/>
        </w:rPr>
        <w:t xml:space="preserve">) não tem, em seu mais profundo significado, nenhuma conotação religiosa de adoração, que é o ápice do reconhecimento da divindade, próprio do termo (latria), que quando se fala de serviço tem conotação religiosa de envolvimento com a divindade. </w:t>
      </w:r>
    </w:p>
    <w:p w14:paraId="07B38850" w14:textId="77777777" w:rsidR="0015423B" w:rsidRDefault="0015423B" w:rsidP="003A0323">
      <w:pPr>
        <w:jc w:val="both"/>
        <w:rPr>
          <w:lang w:val="pt-BR"/>
        </w:rPr>
      </w:pPr>
    </w:p>
    <w:p w14:paraId="017DE19A" w14:textId="77777777" w:rsidR="0015423B" w:rsidRPr="0015423B" w:rsidRDefault="0015423B" w:rsidP="003A0323">
      <w:pPr>
        <w:jc w:val="both"/>
        <w:rPr>
          <w:b/>
          <w:lang w:val="pt-BR"/>
        </w:rPr>
      </w:pPr>
      <w:r w:rsidRPr="0015423B">
        <w:rPr>
          <w:b/>
          <w:lang w:val="pt-BR"/>
        </w:rPr>
        <w:t>Os santos</w:t>
      </w:r>
    </w:p>
    <w:p w14:paraId="40A19485" w14:textId="77777777" w:rsidR="0015423B" w:rsidRDefault="0015423B" w:rsidP="003A0323">
      <w:pPr>
        <w:jc w:val="both"/>
        <w:rPr>
          <w:lang w:val="pt-BR"/>
        </w:rPr>
      </w:pPr>
    </w:p>
    <w:p w14:paraId="11CB8ACF" w14:textId="693C85F1" w:rsidR="0015423B" w:rsidRDefault="005E769B" w:rsidP="003A0323">
      <w:pPr>
        <w:jc w:val="both"/>
        <w:rPr>
          <w:lang w:val="pt-BR"/>
        </w:rPr>
      </w:pPr>
      <w:r>
        <w:rPr>
          <w:lang w:val="pt-BR"/>
        </w:rPr>
        <w:t xml:space="preserve">Sendo assim, </w:t>
      </w:r>
      <w:proofErr w:type="spellStart"/>
      <w:r>
        <w:rPr>
          <w:lang w:val="pt-BR"/>
        </w:rPr>
        <w:t>dulia</w:t>
      </w:r>
      <w:proofErr w:type="spellEnd"/>
      <w:r>
        <w:rPr>
          <w:lang w:val="pt-BR"/>
        </w:rPr>
        <w:t xml:space="preserve"> não é ser escravo de um santo, mas seguir seus ensinamentos e espiritualidade diante de Jesus, que</w:t>
      </w:r>
      <w:r w:rsidR="0021527C">
        <w:rPr>
          <w:lang w:val="pt-BR"/>
        </w:rPr>
        <w:t xml:space="preserve"> é a razão de ser daquele que foi santificado, como também daquele que busca a comunhão com Deus. </w:t>
      </w:r>
      <w:r w:rsidR="00225AC2">
        <w:rPr>
          <w:lang w:val="pt-BR"/>
        </w:rPr>
        <w:t>O santo não é aquele que assume o lugar de Deus, mas um irmão</w:t>
      </w:r>
      <w:r w:rsidR="00C460F7">
        <w:rPr>
          <w:lang w:val="pt-BR"/>
        </w:rPr>
        <w:t xml:space="preserve"> vitorioso, amado por Deus e vivo em Jesus Cristo. Não se ora a um santo como a um deus, mas se entra em comunhão com ele, mediante o Corpo Místico de Cristo. Afinal, estamos todos unidos em Cristo. </w:t>
      </w:r>
      <w:r w:rsidR="000D7312">
        <w:rPr>
          <w:lang w:val="pt-BR"/>
        </w:rPr>
        <w:t xml:space="preserve">Viver em comunhão com os santos não é dividir a honra devida somente a </w:t>
      </w:r>
      <w:r w:rsidR="000D7312">
        <w:rPr>
          <w:lang w:val="pt-BR"/>
        </w:rPr>
        <w:lastRenderedPageBreak/>
        <w:t xml:space="preserve">Deus (Is 42,8), muito pelo contrário, é honrar mais ainda a Deus, que mostrou sua vitória naquele ou naquela que enfrentou o mundo na fidelidade total ao Senhor. Na verdade, quem enfrenta os ídolos do mundo, colocando em Deus sua total confiança, certamente reinará com o Senhor.  Toda aquele que vive a Palavra de Deus caminha para a comunhão com Ele, e essa comunhão é participação na glória de Deus. Todo aquele que é de Deus é santificado NELE. A comunhão com os santos não é a mesma coisa que consultar os mortos (Dt 18,11), uma vez que esta significa uma tentativa de solução, segundo o pensamento de quem consulta, não esperando de Deus a resposta, mas colocando o próprio interesse em primeiro lugar. </w:t>
      </w:r>
      <w:r w:rsidR="00C70B96">
        <w:rPr>
          <w:lang w:val="pt-BR"/>
        </w:rPr>
        <w:t xml:space="preserve">Os santos não são oniscientes nem onipresentes como Deus, mas fazem parte do Corpo de Cristo, e onde estar Cristo ali se encontram os Seus irmãos. </w:t>
      </w:r>
      <w:r w:rsidR="004A33E1">
        <w:rPr>
          <w:lang w:val="pt-BR"/>
        </w:rPr>
        <w:t xml:space="preserve">Dar importância a um santo não é tê-lo como deus, mas descobrir uma espiritualidade com a qual se adequa para viver em servindo ao Senhor. Um povo ou uma cidade tem um padroeiro não como um deus protetor ( Jr 11,13-14), mas como um sinal de Deus segundo a espiritualidade daquele santo. </w:t>
      </w:r>
    </w:p>
    <w:p w14:paraId="2E03AE40" w14:textId="77777777" w:rsidR="0015423B" w:rsidRDefault="0015423B" w:rsidP="003A0323">
      <w:pPr>
        <w:jc w:val="both"/>
        <w:rPr>
          <w:lang w:val="pt-BR"/>
        </w:rPr>
      </w:pPr>
    </w:p>
    <w:p w14:paraId="5E4094BB" w14:textId="25B961B9" w:rsidR="0015423B" w:rsidRPr="0015423B" w:rsidRDefault="0015423B" w:rsidP="003A0323">
      <w:pPr>
        <w:jc w:val="both"/>
        <w:rPr>
          <w:b/>
          <w:lang w:val="pt-BR"/>
        </w:rPr>
      </w:pPr>
      <w:r w:rsidRPr="0015423B">
        <w:rPr>
          <w:b/>
          <w:lang w:val="pt-BR"/>
        </w:rPr>
        <w:t>A Virgem Maria</w:t>
      </w:r>
    </w:p>
    <w:p w14:paraId="6E96AEB6" w14:textId="77777777" w:rsidR="0015423B" w:rsidRDefault="0015423B" w:rsidP="003A0323">
      <w:pPr>
        <w:jc w:val="both"/>
        <w:rPr>
          <w:lang w:val="pt-BR"/>
        </w:rPr>
      </w:pPr>
    </w:p>
    <w:p w14:paraId="3671AB95" w14:textId="4898EE88" w:rsidR="00C90CAB" w:rsidRDefault="00333EFA" w:rsidP="003A0323">
      <w:pPr>
        <w:jc w:val="both"/>
        <w:rPr>
          <w:lang w:val="pt-BR"/>
        </w:rPr>
      </w:pPr>
      <w:r>
        <w:rPr>
          <w:lang w:val="pt-BR"/>
        </w:rPr>
        <w:t xml:space="preserve">A Virgem Maria não é dada a honra suprema de uma “deusa”. Hiperdulia não quer dizer suprema adoração, mas a mais elevada honra entre todas as criaturas, pelo fato mesmo de ter sido chamada, escolhida, preparada pelo próprio Deus e tornada, segundo a vontade do Senhor, mãe do Verbo encarnado. </w:t>
      </w:r>
    </w:p>
    <w:p w14:paraId="53E6B55F" w14:textId="77777777" w:rsidR="0015423B" w:rsidRDefault="0015423B" w:rsidP="003A0323">
      <w:pPr>
        <w:jc w:val="both"/>
        <w:rPr>
          <w:lang w:val="pt-BR"/>
        </w:rPr>
      </w:pPr>
    </w:p>
    <w:p w14:paraId="54C8DC12" w14:textId="3FFD23A6" w:rsidR="0015423B" w:rsidRPr="00D00CAE" w:rsidRDefault="0015423B" w:rsidP="003A0323">
      <w:pPr>
        <w:jc w:val="both"/>
        <w:rPr>
          <w:b/>
          <w:lang w:val="pt-BR"/>
        </w:rPr>
      </w:pPr>
      <w:r w:rsidRPr="00D00CAE">
        <w:rPr>
          <w:b/>
          <w:lang w:val="pt-BR"/>
        </w:rPr>
        <w:t>A Eucaristia</w:t>
      </w:r>
    </w:p>
    <w:p w14:paraId="38AF8138" w14:textId="77777777" w:rsidR="0015423B" w:rsidRDefault="0015423B" w:rsidP="003A0323">
      <w:pPr>
        <w:jc w:val="both"/>
        <w:rPr>
          <w:lang w:val="pt-BR"/>
        </w:rPr>
      </w:pPr>
    </w:p>
    <w:p w14:paraId="6D4D7D21" w14:textId="0C5D1E27" w:rsidR="0015423B" w:rsidRPr="0015423B" w:rsidRDefault="0015423B" w:rsidP="003A0323">
      <w:pPr>
        <w:jc w:val="both"/>
        <w:rPr>
          <w:lang w:val="pt-BR"/>
        </w:rPr>
      </w:pPr>
      <w:r>
        <w:rPr>
          <w:lang w:val="pt-BR"/>
        </w:rPr>
        <w:t xml:space="preserve">A Eucaristia não é um ídolo; não é um objeto de trigo ao qual a Igreja atribui vida, alma, chamando-a de consagrada e colocando-a para adoração dos fiéis. A Eucaristia não é um pedação de pão qualquer, mas o próprio Jesus Cristo. Convém conferir: Mt 26,26ss; Mc 14,22ss; Lc 22,14ss; 1Cor 11,23ss; Jo 6,51-68. Quem afirma ser a Eucaristia um ídolo ainda caminha na estrada do homem velho, que ainda não experimentou o Ressuscitado, vivendo segundo os ditames de sua razão. Então, não existe uma </w:t>
      </w:r>
      <w:proofErr w:type="spellStart"/>
      <w:r>
        <w:rPr>
          <w:lang w:val="pt-BR"/>
        </w:rPr>
        <w:t>hostiolatria</w:t>
      </w:r>
      <w:proofErr w:type="spellEnd"/>
      <w:r>
        <w:rPr>
          <w:lang w:val="pt-BR"/>
        </w:rPr>
        <w:t xml:space="preserve">, mas </w:t>
      </w:r>
      <w:r w:rsidR="00337889">
        <w:rPr>
          <w:lang w:val="pt-BR"/>
        </w:rPr>
        <w:t xml:space="preserve">o mais elevado sinal de fé na Palavra de Jesus. Crer na Eucaristia significa dar o passo do homem velho para o homem novo, sair do velho testamento para o Novo, da antiga aliança para a nova e eterna aliança. </w:t>
      </w:r>
      <w:r w:rsidR="00644B57">
        <w:rPr>
          <w:lang w:val="pt-BR"/>
        </w:rPr>
        <w:t xml:space="preserve">Crer na Eucaristia é ser escândalo para os racionais, propagadores da fé em si mesmos. </w:t>
      </w:r>
      <w:r w:rsidR="00A56B7F">
        <w:rPr>
          <w:lang w:val="pt-BR"/>
        </w:rPr>
        <w:t>A Eucaristia não é a vinda definitiva de Jesus, mas Sua presença constante na Sua Igreja por ação do Espírito Santo: “Fazei isto em memória de mim”.</w:t>
      </w:r>
    </w:p>
    <w:p w14:paraId="1C18B7A9" w14:textId="77777777" w:rsidR="00C90CAB" w:rsidRDefault="00C90CAB" w:rsidP="00C90CAB">
      <w:pPr>
        <w:widowControl w:val="0"/>
        <w:autoSpaceDE w:val="0"/>
        <w:autoSpaceDN w:val="0"/>
        <w:adjustRightInd w:val="0"/>
        <w:rPr>
          <w:rFonts w:ascii="Helvetica Neue" w:hAnsi="Helvetica Neue" w:cs="Helvetica Neue"/>
          <w:sz w:val="26"/>
          <w:szCs w:val="26"/>
          <w:lang w:val="en-US"/>
        </w:rPr>
      </w:pPr>
    </w:p>
    <w:p w14:paraId="773F38D5" w14:textId="77777777" w:rsidR="00C90CAB" w:rsidRDefault="00C90CAB" w:rsidP="00C90CAB">
      <w:pPr>
        <w:widowControl w:val="0"/>
        <w:autoSpaceDE w:val="0"/>
        <w:autoSpaceDN w:val="0"/>
        <w:adjustRightInd w:val="0"/>
        <w:rPr>
          <w:rFonts w:ascii="Helvetica Neue" w:hAnsi="Helvetica Neue" w:cs="Helvetica Neue"/>
          <w:sz w:val="26"/>
          <w:szCs w:val="26"/>
          <w:lang w:val="en-US"/>
        </w:rPr>
      </w:pPr>
    </w:p>
    <w:p w14:paraId="6104C094" w14:textId="77777777" w:rsidR="00C90CAB" w:rsidRDefault="00C90CAB" w:rsidP="00C90CAB">
      <w:pPr>
        <w:widowControl w:val="0"/>
        <w:autoSpaceDE w:val="0"/>
        <w:autoSpaceDN w:val="0"/>
        <w:adjustRightInd w:val="0"/>
        <w:rPr>
          <w:rFonts w:ascii="Helvetica Neue" w:hAnsi="Helvetica Neue" w:cs="Helvetica Neue"/>
          <w:sz w:val="26"/>
          <w:szCs w:val="26"/>
          <w:lang w:val="en-US"/>
        </w:rPr>
      </w:pPr>
    </w:p>
    <w:p w14:paraId="1BCF0F8A" w14:textId="77777777" w:rsidR="00C90CAB" w:rsidRDefault="00C90CAB" w:rsidP="00C90CAB">
      <w:pPr>
        <w:widowControl w:val="0"/>
        <w:autoSpaceDE w:val="0"/>
        <w:autoSpaceDN w:val="0"/>
        <w:adjustRightInd w:val="0"/>
        <w:rPr>
          <w:rFonts w:ascii="Helvetica Neue" w:hAnsi="Helvetica Neue" w:cs="Helvetica Neue"/>
          <w:sz w:val="26"/>
          <w:szCs w:val="26"/>
          <w:lang w:val="en-US"/>
        </w:rPr>
      </w:pPr>
    </w:p>
    <w:p w14:paraId="7193DD39" w14:textId="7CF33A4A" w:rsidR="00C90CAB" w:rsidRDefault="00C90CAB" w:rsidP="00C90CAB">
      <w:pPr>
        <w:widowControl w:val="0"/>
        <w:autoSpaceDE w:val="0"/>
        <w:autoSpaceDN w:val="0"/>
        <w:adjustRightInd w:val="0"/>
        <w:rPr>
          <w:rFonts w:ascii="Helvetica Neue" w:hAnsi="Helvetica Neue" w:cs="Helvetica Neue"/>
          <w:sz w:val="26"/>
          <w:szCs w:val="26"/>
          <w:lang w:val="en-US"/>
        </w:rPr>
      </w:pPr>
    </w:p>
    <w:p w14:paraId="3A9EB7DF" w14:textId="77777777" w:rsidR="00C90CAB" w:rsidRDefault="00C90CAB" w:rsidP="00C90CAB">
      <w:pPr>
        <w:widowControl w:val="0"/>
        <w:autoSpaceDE w:val="0"/>
        <w:autoSpaceDN w:val="0"/>
        <w:adjustRightInd w:val="0"/>
        <w:rPr>
          <w:rFonts w:ascii="Helvetica Neue" w:hAnsi="Helvetica Neue" w:cs="Helvetica Neue"/>
          <w:sz w:val="26"/>
          <w:szCs w:val="26"/>
          <w:lang w:val="en-US"/>
        </w:rPr>
      </w:pPr>
    </w:p>
    <w:p w14:paraId="141DB345" w14:textId="77777777" w:rsidR="00C90CAB" w:rsidRDefault="00C90CAB" w:rsidP="00C90CAB">
      <w:pPr>
        <w:widowControl w:val="0"/>
        <w:autoSpaceDE w:val="0"/>
        <w:autoSpaceDN w:val="0"/>
        <w:adjustRightInd w:val="0"/>
        <w:rPr>
          <w:rFonts w:ascii="Helvetica Neue" w:hAnsi="Helvetica Neue" w:cs="Helvetica Neue"/>
          <w:sz w:val="26"/>
          <w:szCs w:val="26"/>
          <w:lang w:val="en-US"/>
        </w:rPr>
      </w:pPr>
    </w:p>
    <w:p w14:paraId="19453C12" w14:textId="77777777" w:rsidR="00013400" w:rsidRDefault="00013400" w:rsidP="003A0323">
      <w:pPr>
        <w:jc w:val="both"/>
        <w:rPr>
          <w:rFonts w:ascii="Helvetica Neue" w:hAnsi="Helvetica Neue" w:cs="Helvetica Neue"/>
          <w:sz w:val="26"/>
          <w:szCs w:val="26"/>
          <w:lang w:val="en-US"/>
        </w:rPr>
      </w:pPr>
    </w:p>
    <w:p w14:paraId="511AB00C" w14:textId="77777777" w:rsidR="00435E92" w:rsidRDefault="00435E92" w:rsidP="003A0323">
      <w:pPr>
        <w:jc w:val="both"/>
        <w:rPr>
          <w:rFonts w:ascii="Helvetica Neue" w:hAnsi="Helvetica Neue" w:cs="Helvetica Neue"/>
          <w:sz w:val="26"/>
          <w:szCs w:val="26"/>
          <w:lang w:val="en-US"/>
        </w:rPr>
      </w:pPr>
    </w:p>
    <w:p w14:paraId="07E09288" w14:textId="77777777" w:rsidR="00435E92" w:rsidRPr="003A0323" w:rsidRDefault="00435E92" w:rsidP="003A0323">
      <w:pPr>
        <w:jc w:val="both"/>
        <w:rPr>
          <w:rFonts w:ascii="Times New Roman" w:hAnsi="Times New Roman" w:cs="Times New Roman"/>
        </w:rPr>
      </w:pPr>
    </w:p>
    <w:p w14:paraId="101E317E" w14:textId="77777777" w:rsidR="00013400" w:rsidRPr="003A6937" w:rsidRDefault="00013400" w:rsidP="003A0323">
      <w:pPr>
        <w:pStyle w:val="SemEspaamento"/>
        <w:jc w:val="both"/>
        <w:rPr>
          <w:rFonts w:ascii="Times New Roman" w:hAnsi="Times New Roman" w:cs="Times New Roman"/>
          <w:b/>
          <w:bCs/>
          <w:lang w:val="pt-BR"/>
        </w:rPr>
      </w:pPr>
    </w:p>
    <w:p w14:paraId="715D7607" w14:textId="310A1A40" w:rsidR="00013400" w:rsidRPr="003A6937" w:rsidRDefault="00D00CAE" w:rsidP="003A0323">
      <w:pPr>
        <w:pStyle w:val="SemEspaamento"/>
        <w:jc w:val="both"/>
        <w:rPr>
          <w:rFonts w:ascii="Times New Roman" w:hAnsi="Times New Roman" w:cs="Times New Roman"/>
          <w:b/>
          <w:lang w:val="pt-BR"/>
        </w:rPr>
      </w:pPr>
      <w:r w:rsidRPr="003A6937">
        <w:rPr>
          <w:rFonts w:ascii="Times New Roman" w:hAnsi="Times New Roman" w:cs="Times New Roman"/>
          <w:b/>
          <w:lang w:val="pt-BR"/>
        </w:rPr>
        <w:t>CONCÍLIO DE NICEIA II – CARTAS DO PAPA ADRIANO I</w:t>
      </w:r>
    </w:p>
    <w:p w14:paraId="6B9DDAEB" w14:textId="77777777" w:rsidR="00D00CAE" w:rsidRPr="003A6937" w:rsidRDefault="00D00CAE" w:rsidP="003A0323">
      <w:pPr>
        <w:pStyle w:val="SemEspaamento"/>
        <w:jc w:val="both"/>
        <w:rPr>
          <w:rFonts w:ascii="Times New Roman" w:hAnsi="Times New Roman" w:cs="Times New Roman"/>
          <w:b/>
          <w:lang w:val="pt-BR"/>
        </w:rPr>
      </w:pPr>
    </w:p>
    <w:p w14:paraId="21E46920" w14:textId="22265CD2" w:rsidR="00D00CAE" w:rsidRPr="003A6937" w:rsidRDefault="00D00CAE" w:rsidP="003A0323">
      <w:pPr>
        <w:pStyle w:val="SemEspaamento"/>
        <w:jc w:val="both"/>
        <w:rPr>
          <w:rFonts w:ascii="Times New Roman" w:hAnsi="Times New Roman" w:cs="Times New Roman"/>
          <w:b/>
          <w:lang w:val="pt-BR"/>
        </w:rPr>
      </w:pPr>
      <w:r w:rsidRPr="003A6937">
        <w:rPr>
          <w:rFonts w:ascii="Times New Roman" w:hAnsi="Times New Roman" w:cs="Times New Roman"/>
          <w:b/>
          <w:lang w:val="pt-BR"/>
        </w:rPr>
        <w:t>Uma carta ao imperador Constantino e Irene</w:t>
      </w:r>
    </w:p>
    <w:p w14:paraId="52A1BEED" w14:textId="51AFE8B3" w:rsidR="00D00CAE" w:rsidRPr="003A6937" w:rsidRDefault="00D00CAE" w:rsidP="003A0323">
      <w:pPr>
        <w:pStyle w:val="SemEspaamento"/>
        <w:jc w:val="both"/>
        <w:rPr>
          <w:rFonts w:ascii="Times New Roman" w:hAnsi="Times New Roman" w:cs="Times New Roman"/>
          <w:b/>
          <w:lang w:val="pt-BR"/>
        </w:rPr>
      </w:pPr>
      <w:r w:rsidRPr="003A6937">
        <w:rPr>
          <w:rFonts w:ascii="Times New Roman" w:hAnsi="Times New Roman" w:cs="Times New Roman"/>
          <w:b/>
          <w:lang w:val="pt-BR"/>
        </w:rPr>
        <w:t xml:space="preserve">Outra a </w:t>
      </w:r>
      <w:proofErr w:type="spellStart"/>
      <w:r w:rsidRPr="003A6937">
        <w:rPr>
          <w:rFonts w:ascii="Times New Roman" w:hAnsi="Times New Roman" w:cs="Times New Roman"/>
          <w:b/>
          <w:lang w:val="pt-BR"/>
        </w:rPr>
        <w:t>Tarasio</w:t>
      </w:r>
      <w:proofErr w:type="spellEnd"/>
      <w:r w:rsidRPr="003A6937">
        <w:rPr>
          <w:rFonts w:ascii="Times New Roman" w:hAnsi="Times New Roman" w:cs="Times New Roman"/>
          <w:b/>
          <w:lang w:val="pt-BR"/>
        </w:rPr>
        <w:t xml:space="preserve">, </w:t>
      </w:r>
      <w:proofErr w:type="spellStart"/>
      <w:r w:rsidRPr="003A6937">
        <w:rPr>
          <w:rFonts w:ascii="Times New Roman" w:hAnsi="Times New Roman" w:cs="Times New Roman"/>
          <w:b/>
          <w:lang w:val="pt-BR"/>
        </w:rPr>
        <w:t>patricar</w:t>
      </w:r>
      <w:proofErr w:type="spellEnd"/>
      <w:r w:rsidRPr="003A6937">
        <w:rPr>
          <w:rFonts w:ascii="Times New Roman" w:hAnsi="Times New Roman" w:cs="Times New Roman"/>
          <w:b/>
          <w:lang w:val="pt-BR"/>
        </w:rPr>
        <w:t xml:space="preserve"> de Constantinopla.</w:t>
      </w:r>
    </w:p>
    <w:p w14:paraId="402EB5C6" w14:textId="66F05E85" w:rsidR="00117C27" w:rsidRPr="003A6937" w:rsidRDefault="00117C27" w:rsidP="003A0323">
      <w:pPr>
        <w:pStyle w:val="SemEspaamento"/>
        <w:jc w:val="both"/>
        <w:rPr>
          <w:rFonts w:ascii="Times New Roman" w:hAnsi="Times New Roman" w:cs="Times New Roman"/>
          <w:b/>
          <w:lang w:val="pt-BR"/>
        </w:rPr>
      </w:pPr>
    </w:p>
    <w:p w14:paraId="351B0444" w14:textId="77777777" w:rsidR="00BD20C6" w:rsidRPr="003A6937" w:rsidRDefault="00BD20C6" w:rsidP="003A0323">
      <w:pPr>
        <w:pStyle w:val="SemEspaamento"/>
        <w:jc w:val="both"/>
        <w:rPr>
          <w:rFonts w:ascii="Times New Roman" w:hAnsi="Times New Roman" w:cs="Times New Roman"/>
          <w:b/>
          <w:lang w:val="pt-BR"/>
        </w:rPr>
      </w:pPr>
    </w:p>
    <w:p w14:paraId="687F7327" w14:textId="56C8AD91" w:rsidR="00BD20C6" w:rsidRDefault="00BD20C6" w:rsidP="003A0323">
      <w:pPr>
        <w:pStyle w:val="SemEspaamento"/>
        <w:jc w:val="both"/>
        <w:rPr>
          <w:rFonts w:ascii="Times New Roman" w:hAnsi="Times New Roman" w:cs="Times New Roman"/>
          <w:b/>
        </w:rPr>
      </w:pPr>
      <w:r>
        <w:rPr>
          <w:rFonts w:ascii="Times New Roman" w:hAnsi="Times New Roman" w:cs="Times New Roman"/>
          <w:b/>
        </w:rPr>
        <w:t>INTRODUÇÃO</w:t>
      </w:r>
    </w:p>
    <w:p w14:paraId="25A9E70B" w14:textId="77777777" w:rsidR="00117C27" w:rsidRDefault="00117C27" w:rsidP="003A0323">
      <w:pPr>
        <w:pStyle w:val="SemEspaamento"/>
        <w:jc w:val="both"/>
        <w:rPr>
          <w:rFonts w:ascii="Times New Roman" w:hAnsi="Times New Roman" w:cs="Times New Roman"/>
          <w:b/>
        </w:rPr>
      </w:pPr>
    </w:p>
    <w:p w14:paraId="647EEC06" w14:textId="7EEBBDEB" w:rsidR="00D00CAE" w:rsidRPr="003A6937" w:rsidRDefault="00D00CAE" w:rsidP="003A0323">
      <w:pPr>
        <w:pStyle w:val="SemEspaamento"/>
        <w:jc w:val="both"/>
        <w:rPr>
          <w:rFonts w:ascii="Times New Roman" w:hAnsi="Times New Roman" w:cs="Times New Roman"/>
          <w:lang w:val="pt-BR"/>
        </w:rPr>
      </w:pPr>
      <w:r w:rsidRPr="003A6937">
        <w:rPr>
          <w:rFonts w:ascii="Times New Roman" w:hAnsi="Times New Roman" w:cs="Times New Roman"/>
          <w:lang w:val="pt-BR"/>
        </w:rPr>
        <w:t xml:space="preserve">Em que falsidade vive o homem? Certamente o papa fala da vida segundo a idolatria, que gera divisões. Somente na luz que é Cristo, o homem pode encontrar a verdade. O homem criado a imagem e semelhança do Verbo só pode ser bem-aventurado, vivendo segundo o mesmo Verbo, que restaura o homem como imagem e semelhança. O verdadeiro conhecimento de Cristo ilumina a inteligência do homem e o faz entender os enganos dos demônios. Contemplando Cristo, o homem vence as trevas e conquista a pureza de vida segundo Deus: </w:t>
      </w:r>
    </w:p>
    <w:p w14:paraId="2985E0C8" w14:textId="77777777" w:rsidR="00013400" w:rsidRPr="003A6937" w:rsidRDefault="00013400" w:rsidP="003A0323">
      <w:pPr>
        <w:pStyle w:val="SemEspaamento"/>
        <w:jc w:val="both"/>
        <w:rPr>
          <w:rFonts w:ascii="Times New Roman" w:hAnsi="Times New Roman" w:cs="Times New Roman"/>
          <w:lang w:val="pt-BR"/>
        </w:rPr>
      </w:pPr>
    </w:p>
    <w:p w14:paraId="633A9C1F" w14:textId="77777777" w:rsidR="00013400" w:rsidRPr="003A6937" w:rsidRDefault="00013400" w:rsidP="003A0323">
      <w:pPr>
        <w:pStyle w:val="SemEspaamento"/>
        <w:jc w:val="both"/>
        <w:rPr>
          <w:rFonts w:ascii="Times New Roman" w:hAnsi="Times New Roman" w:cs="Times New Roman"/>
          <w:lang w:val="pt-BR"/>
        </w:rPr>
      </w:pPr>
    </w:p>
    <w:p w14:paraId="23AD7803" w14:textId="27604004" w:rsidR="00013400" w:rsidRPr="003A6937" w:rsidRDefault="00D00CAE" w:rsidP="003A0323">
      <w:pPr>
        <w:pStyle w:val="SemEspaamento"/>
        <w:ind w:left="709"/>
        <w:jc w:val="both"/>
        <w:rPr>
          <w:rFonts w:ascii="Times New Roman" w:hAnsi="Times New Roman" w:cs="Times New Roman"/>
          <w:lang w:val="pt-BR"/>
        </w:rPr>
      </w:pPr>
      <w:r w:rsidRPr="003A6937">
        <w:rPr>
          <w:rFonts w:ascii="Times New Roman" w:hAnsi="Times New Roman" w:cs="Times New Roman"/>
          <w:lang w:val="pt-BR"/>
        </w:rPr>
        <w:t xml:space="preserve"> </w:t>
      </w:r>
      <w:r w:rsidR="00013400" w:rsidRPr="003A6937">
        <w:rPr>
          <w:rFonts w:ascii="Times New Roman" w:hAnsi="Times New Roman" w:cs="Times New Roman"/>
          <w:lang w:val="pt-BR"/>
        </w:rPr>
        <w:t>“Tu</w:t>
      </w:r>
      <w:r w:rsidRPr="003A6937">
        <w:rPr>
          <w:rFonts w:ascii="Times New Roman" w:hAnsi="Times New Roman" w:cs="Times New Roman"/>
          <w:lang w:val="pt-BR"/>
        </w:rPr>
        <w:t>,</w:t>
      </w:r>
      <w:r w:rsidR="00013400" w:rsidRPr="003A6937">
        <w:rPr>
          <w:rFonts w:ascii="Times New Roman" w:hAnsi="Times New Roman" w:cs="Times New Roman"/>
          <w:lang w:val="pt-BR"/>
        </w:rPr>
        <w:t xml:space="preserve"> purifica</w:t>
      </w:r>
      <w:r w:rsidRPr="003A6937">
        <w:rPr>
          <w:rFonts w:ascii="Times New Roman" w:hAnsi="Times New Roman" w:cs="Times New Roman"/>
          <w:lang w:val="pt-BR"/>
        </w:rPr>
        <w:t>-te</w:t>
      </w:r>
      <w:r w:rsidR="00013400" w:rsidRPr="003A6937">
        <w:rPr>
          <w:rFonts w:ascii="Times New Roman" w:hAnsi="Times New Roman" w:cs="Times New Roman"/>
          <w:lang w:val="pt-BR"/>
        </w:rPr>
        <w:t xml:space="preserve">, </w:t>
      </w:r>
      <w:r w:rsidRPr="003A6937">
        <w:rPr>
          <w:rFonts w:ascii="Times New Roman" w:hAnsi="Times New Roman" w:cs="Times New Roman"/>
          <w:lang w:val="pt-BR"/>
        </w:rPr>
        <w:t xml:space="preserve">deixando todo culto idolátrico </w:t>
      </w:r>
      <w:r w:rsidR="00013400" w:rsidRPr="003A6937">
        <w:rPr>
          <w:rFonts w:ascii="Times New Roman" w:hAnsi="Times New Roman" w:cs="Times New Roman"/>
          <w:lang w:val="pt-BR"/>
        </w:rPr>
        <w:t xml:space="preserve">e adora </w:t>
      </w:r>
      <w:r w:rsidRPr="003A6937">
        <w:rPr>
          <w:rFonts w:ascii="Times New Roman" w:hAnsi="Times New Roman" w:cs="Times New Roman"/>
          <w:lang w:val="pt-BR"/>
        </w:rPr>
        <w:t>o único Deus, e caminha segundo a Sua vontade</w:t>
      </w:r>
      <w:r w:rsidR="00013400" w:rsidRPr="003A6937">
        <w:rPr>
          <w:rFonts w:ascii="Times New Roman" w:hAnsi="Times New Roman" w:cs="Times New Roman"/>
          <w:lang w:val="pt-BR"/>
        </w:rPr>
        <w:t>”</w:t>
      </w:r>
      <w:r w:rsidR="00013400" w:rsidRPr="003A0323">
        <w:rPr>
          <w:rStyle w:val="Refdenotaderodap"/>
          <w:rFonts w:ascii="Times New Roman" w:hAnsi="Times New Roman" w:cs="Times New Roman"/>
        </w:rPr>
        <w:footnoteReference w:id="3"/>
      </w:r>
      <w:r w:rsidR="00013400" w:rsidRPr="003A6937">
        <w:rPr>
          <w:rFonts w:ascii="Times New Roman" w:hAnsi="Times New Roman" w:cs="Times New Roman"/>
          <w:lang w:val="pt-BR"/>
        </w:rPr>
        <w:t>.</w:t>
      </w:r>
    </w:p>
    <w:p w14:paraId="50E1D62B" w14:textId="77777777" w:rsidR="00013400" w:rsidRPr="003A6937" w:rsidRDefault="00013400" w:rsidP="003A0323">
      <w:pPr>
        <w:pStyle w:val="SemEspaamento"/>
        <w:jc w:val="both"/>
        <w:rPr>
          <w:rFonts w:ascii="Times New Roman" w:hAnsi="Times New Roman" w:cs="Times New Roman"/>
          <w:lang w:val="pt-BR"/>
        </w:rPr>
      </w:pPr>
    </w:p>
    <w:p w14:paraId="02E2099D" w14:textId="2258D58C" w:rsidR="00013400" w:rsidRPr="003A6937" w:rsidRDefault="00D00CAE" w:rsidP="003A0323">
      <w:pPr>
        <w:pStyle w:val="SemEspaamento"/>
        <w:jc w:val="both"/>
        <w:rPr>
          <w:rFonts w:ascii="Times New Roman" w:hAnsi="Times New Roman" w:cs="Times New Roman"/>
          <w:lang w:val="pt-BR"/>
        </w:rPr>
      </w:pPr>
      <w:r w:rsidRPr="003A6937">
        <w:rPr>
          <w:rFonts w:ascii="Times New Roman" w:hAnsi="Times New Roman" w:cs="Times New Roman"/>
          <w:lang w:val="pt-BR"/>
        </w:rPr>
        <w:t>E acrescenta</w:t>
      </w:r>
      <w:r w:rsidR="00013400" w:rsidRPr="003A6937">
        <w:rPr>
          <w:rFonts w:ascii="Times New Roman" w:hAnsi="Times New Roman" w:cs="Times New Roman"/>
          <w:lang w:val="pt-BR"/>
        </w:rPr>
        <w:t xml:space="preserve">: </w:t>
      </w:r>
    </w:p>
    <w:p w14:paraId="34978548" w14:textId="77777777" w:rsidR="00013400" w:rsidRPr="003A6937" w:rsidRDefault="00013400" w:rsidP="003A0323">
      <w:pPr>
        <w:pStyle w:val="SemEspaamento"/>
        <w:ind w:left="426"/>
        <w:jc w:val="both"/>
        <w:rPr>
          <w:rFonts w:ascii="Times New Roman" w:hAnsi="Times New Roman" w:cs="Times New Roman"/>
          <w:lang w:val="pt-BR"/>
        </w:rPr>
      </w:pPr>
      <w:r w:rsidRPr="003A6937">
        <w:rPr>
          <w:rFonts w:ascii="Times New Roman" w:hAnsi="Times New Roman" w:cs="Times New Roman"/>
          <w:lang w:val="pt-BR"/>
        </w:rPr>
        <w:tab/>
      </w:r>
    </w:p>
    <w:p w14:paraId="33E0EC4F" w14:textId="5506FAD1" w:rsidR="00013400" w:rsidRPr="003A6937" w:rsidRDefault="00013400" w:rsidP="003A0323">
      <w:pPr>
        <w:pStyle w:val="SemEspaamento"/>
        <w:ind w:left="709"/>
        <w:jc w:val="both"/>
        <w:rPr>
          <w:rFonts w:ascii="Times New Roman" w:hAnsi="Times New Roman" w:cs="Times New Roman"/>
          <w:lang w:val="pt-BR"/>
        </w:rPr>
      </w:pPr>
      <w:r w:rsidRPr="003A6937">
        <w:rPr>
          <w:rFonts w:ascii="Times New Roman" w:hAnsi="Times New Roman" w:cs="Times New Roman"/>
          <w:lang w:val="pt-BR"/>
        </w:rPr>
        <w:t xml:space="preserve">“… </w:t>
      </w:r>
      <w:r w:rsidR="00D00CAE" w:rsidRPr="003A6937">
        <w:rPr>
          <w:rFonts w:ascii="Times New Roman" w:hAnsi="Times New Roman" w:cs="Times New Roman"/>
          <w:lang w:val="pt-BR"/>
        </w:rPr>
        <w:t>os cristãos se voltam à luz verdadeira e ao amor do culto divino e todos sejam desviados da idolatria dos pagãos e do engano dos demônios</w:t>
      </w:r>
      <w:r w:rsidRPr="003A6937">
        <w:rPr>
          <w:rFonts w:ascii="Times New Roman" w:hAnsi="Times New Roman" w:cs="Times New Roman"/>
          <w:lang w:val="pt-BR"/>
        </w:rPr>
        <w:t>”</w:t>
      </w:r>
      <w:r w:rsidRPr="003A0323">
        <w:rPr>
          <w:rStyle w:val="Refdenotaderodap"/>
          <w:rFonts w:ascii="Times New Roman" w:hAnsi="Times New Roman" w:cs="Times New Roman"/>
        </w:rPr>
        <w:footnoteReference w:id="4"/>
      </w:r>
      <w:r w:rsidRPr="003A6937">
        <w:rPr>
          <w:rFonts w:ascii="Times New Roman" w:hAnsi="Times New Roman" w:cs="Times New Roman"/>
          <w:lang w:val="pt-BR"/>
        </w:rPr>
        <w:t>.</w:t>
      </w:r>
    </w:p>
    <w:p w14:paraId="56D65250" w14:textId="77777777" w:rsidR="00013400" w:rsidRPr="003A6937" w:rsidRDefault="00013400" w:rsidP="003A0323">
      <w:pPr>
        <w:pStyle w:val="SemEspaamento"/>
        <w:jc w:val="both"/>
        <w:rPr>
          <w:rFonts w:ascii="Times New Roman" w:hAnsi="Times New Roman" w:cs="Times New Roman"/>
          <w:lang w:val="pt-BR"/>
        </w:rPr>
      </w:pPr>
    </w:p>
    <w:p w14:paraId="7720A911" w14:textId="2811F648" w:rsidR="00013400" w:rsidRPr="003A6937" w:rsidRDefault="00013400" w:rsidP="003A0323">
      <w:pPr>
        <w:pStyle w:val="SemEspaamento"/>
        <w:jc w:val="both"/>
        <w:rPr>
          <w:rFonts w:ascii="Times New Roman" w:hAnsi="Times New Roman" w:cs="Times New Roman"/>
          <w:lang w:val="pt-BR"/>
        </w:rPr>
      </w:pPr>
      <w:r w:rsidRPr="003A6937">
        <w:rPr>
          <w:rFonts w:ascii="Times New Roman" w:hAnsi="Times New Roman" w:cs="Times New Roman"/>
          <w:lang w:val="pt-BR"/>
        </w:rPr>
        <w:t xml:space="preserve">Quanto </w:t>
      </w:r>
      <w:r w:rsidR="00D00CAE" w:rsidRPr="003A6937">
        <w:rPr>
          <w:rFonts w:ascii="Times New Roman" w:hAnsi="Times New Roman" w:cs="Times New Roman"/>
          <w:lang w:val="pt-BR"/>
        </w:rPr>
        <w:t xml:space="preserve">às imagens, explicando a conversão de Constantino I, disse: </w:t>
      </w:r>
    </w:p>
    <w:p w14:paraId="3B02E17E" w14:textId="77777777" w:rsidR="00013400" w:rsidRPr="003A6937" w:rsidRDefault="00013400" w:rsidP="003A0323">
      <w:pPr>
        <w:pStyle w:val="SemEspaamento"/>
        <w:jc w:val="both"/>
        <w:rPr>
          <w:rFonts w:ascii="Times New Roman" w:hAnsi="Times New Roman" w:cs="Times New Roman"/>
          <w:lang w:val="pt-BR"/>
        </w:rPr>
      </w:pPr>
    </w:p>
    <w:p w14:paraId="78918366" w14:textId="5E16AF84" w:rsidR="00013400" w:rsidRPr="003A6937" w:rsidRDefault="00013400" w:rsidP="003A0323">
      <w:pPr>
        <w:pStyle w:val="SemEspaamento"/>
        <w:ind w:left="709"/>
        <w:jc w:val="both"/>
        <w:rPr>
          <w:rFonts w:ascii="Times New Roman" w:hAnsi="Times New Roman" w:cs="Times New Roman"/>
          <w:lang w:val="pt-BR"/>
        </w:rPr>
      </w:pPr>
      <w:r w:rsidRPr="003A6937">
        <w:rPr>
          <w:rFonts w:ascii="Times New Roman" w:hAnsi="Times New Roman" w:cs="Times New Roman"/>
          <w:lang w:val="pt-BR"/>
        </w:rPr>
        <w:t>“</w:t>
      </w:r>
      <w:r w:rsidR="00D00CAE" w:rsidRPr="003A6937">
        <w:rPr>
          <w:rFonts w:ascii="Times New Roman" w:hAnsi="Times New Roman" w:cs="Times New Roman"/>
          <w:lang w:val="pt-BR"/>
        </w:rPr>
        <w:t>Ciente do bem que recebera, começou também ele a</w:t>
      </w:r>
      <w:r w:rsidR="007C004A" w:rsidRPr="003A6937">
        <w:rPr>
          <w:rFonts w:ascii="Times New Roman" w:hAnsi="Times New Roman" w:cs="Times New Roman"/>
          <w:lang w:val="pt-BR"/>
        </w:rPr>
        <w:t xml:space="preserve"> construir igrejas, elevando</w:t>
      </w:r>
      <w:r w:rsidR="00D00CAE" w:rsidRPr="003A6937">
        <w:rPr>
          <w:rFonts w:ascii="Times New Roman" w:hAnsi="Times New Roman" w:cs="Times New Roman"/>
          <w:lang w:val="pt-BR"/>
        </w:rPr>
        <w:t xml:space="preserve"> as mesmas imagens veneradas, por amor e recordação do nosso Senhor Jesus feito homem, e de todos os santos …</w:t>
      </w:r>
      <w:r w:rsidRPr="003A6937">
        <w:rPr>
          <w:rFonts w:ascii="Times New Roman" w:hAnsi="Times New Roman" w:cs="Times New Roman"/>
          <w:lang w:val="pt-BR"/>
        </w:rPr>
        <w:t>”</w:t>
      </w:r>
      <w:r w:rsidRPr="003A0323">
        <w:rPr>
          <w:rStyle w:val="Refdenotaderodap"/>
          <w:rFonts w:ascii="Times New Roman" w:hAnsi="Times New Roman" w:cs="Times New Roman"/>
        </w:rPr>
        <w:footnoteReference w:id="5"/>
      </w:r>
      <w:r w:rsidRPr="003A6937">
        <w:rPr>
          <w:rFonts w:ascii="Times New Roman" w:hAnsi="Times New Roman" w:cs="Times New Roman"/>
          <w:lang w:val="pt-BR"/>
        </w:rPr>
        <w:t>.</w:t>
      </w:r>
    </w:p>
    <w:p w14:paraId="016ADE17" w14:textId="77777777" w:rsidR="00013400" w:rsidRPr="003A6937" w:rsidRDefault="00013400" w:rsidP="003A0323">
      <w:pPr>
        <w:pStyle w:val="SemEspaamento"/>
        <w:jc w:val="both"/>
        <w:rPr>
          <w:rFonts w:ascii="Times New Roman" w:hAnsi="Times New Roman" w:cs="Times New Roman"/>
          <w:lang w:val="pt-BR"/>
        </w:rPr>
      </w:pPr>
    </w:p>
    <w:p w14:paraId="7BD6B98C" w14:textId="0C1066D6" w:rsidR="00013400" w:rsidRPr="003A6937" w:rsidRDefault="007C004A" w:rsidP="003A0323">
      <w:pPr>
        <w:pStyle w:val="SemEspaamento"/>
        <w:jc w:val="both"/>
        <w:rPr>
          <w:rFonts w:ascii="Times New Roman" w:hAnsi="Times New Roman" w:cs="Times New Roman"/>
          <w:lang w:val="pt-BR"/>
        </w:rPr>
      </w:pPr>
      <w:r w:rsidRPr="003A6937">
        <w:rPr>
          <w:rFonts w:ascii="Times New Roman" w:hAnsi="Times New Roman" w:cs="Times New Roman"/>
          <w:lang w:val="pt-BR"/>
        </w:rPr>
        <w:t>Em verdade, o papa Adriano I deixa claro que as imagens não são ídolos, não são, portanto, contrárias a Sagrada Escritura.</w:t>
      </w:r>
    </w:p>
    <w:p w14:paraId="77991B9B" w14:textId="77777777" w:rsidR="00013400" w:rsidRPr="003A6937" w:rsidRDefault="00013400" w:rsidP="003A0323">
      <w:pPr>
        <w:pStyle w:val="SemEspaamento"/>
        <w:jc w:val="both"/>
        <w:rPr>
          <w:rFonts w:ascii="Times New Roman" w:hAnsi="Times New Roman" w:cs="Times New Roman"/>
          <w:lang w:val="pt-BR"/>
        </w:rPr>
      </w:pPr>
    </w:p>
    <w:p w14:paraId="47C4F654" w14:textId="10BE0DB2" w:rsidR="00013400" w:rsidRPr="003A0323" w:rsidRDefault="00013400" w:rsidP="003A0323">
      <w:pPr>
        <w:pStyle w:val="SemEspaamento"/>
        <w:ind w:left="709"/>
        <w:jc w:val="both"/>
        <w:rPr>
          <w:rFonts w:ascii="Times New Roman" w:hAnsi="Times New Roman" w:cs="Times New Roman"/>
        </w:rPr>
      </w:pPr>
      <w:r w:rsidRPr="003A6937">
        <w:rPr>
          <w:rFonts w:ascii="Times New Roman" w:hAnsi="Times New Roman" w:cs="Times New Roman"/>
          <w:lang w:val="pt-BR"/>
        </w:rPr>
        <w:t xml:space="preserve">“… </w:t>
      </w:r>
      <w:r w:rsidR="007C004A" w:rsidRPr="003A6937">
        <w:rPr>
          <w:rFonts w:ascii="Times New Roman" w:hAnsi="Times New Roman" w:cs="Times New Roman"/>
          <w:lang w:val="pt-BR"/>
        </w:rPr>
        <w:t xml:space="preserve">as sagradas imagens são veneradas por todos os fiéis, para que, por meio da forma visível, segundo a carne, que o Filho de Deus se dignou de assumir pela nossa salvação, a nossa mente seja sequestrada na ordem do Espírito à invisível grandeza divina, e nós adoremos o nosso Redentor que está nos céus e O louvemos, glorificando-O no Espírito, porque, como está escrito, Deus </w:t>
      </w:r>
      <w:proofErr w:type="spellStart"/>
      <w:r w:rsidR="007C004A" w:rsidRPr="003A6937">
        <w:rPr>
          <w:rFonts w:ascii="Times New Roman" w:hAnsi="Times New Roman" w:cs="Times New Roman"/>
          <w:lang w:val="pt-BR"/>
        </w:rPr>
        <w:t>è</w:t>
      </w:r>
      <w:proofErr w:type="spellEnd"/>
      <w:r w:rsidR="007C004A" w:rsidRPr="003A6937">
        <w:rPr>
          <w:rFonts w:ascii="Times New Roman" w:hAnsi="Times New Roman" w:cs="Times New Roman"/>
          <w:lang w:val="pt-BR"/>
        </w:rPr>
        <w:t xml:space="preserve"> Espírito</w:t>
      </w:r>
      <w:r w:rsidRPr="003A6937">
        <w:rPr>
          <w:rFonts w:ascii="Times New Roman" w:hAnsi="Times New Roman" w:cs="Times New Roman"/>
          <w:lang w:val="pt-BR"/>
        </w:rPr>
        <w:t xml:space="preserve"> </w:t>
      </w:r>
      <w:r w:rsidR="007C004A" w:rsidRPr="003A6937">
        <w:rPr>
          <w:rFonts w:ascii="Times New Roman" w:hAnsi="Times New Roman" w:cs="Times New Roman"/>
          <w:lang w:val="pt-BR"/>
        </w:rPr>
        <w:t xml:space="preserve">(cf. </w:t>
      </w:r>
      <w:proofErr w:type="spellStart"/>
      <w:r w:rsidR="007C004A" w:rsidRPr="003A6937">
        <w:rPr>
          <w:rFonts w:ascii="Times New Roman" w:hAnsi="Times New Roman" w:cs="Times New Roman"/>
          <w:lang w:val="pt-BR"/>
        </w:rPr>
        <w:t>Jo</w:t>
      </w:r>
      <w:proofErr w:type="spellEnd"/>
      <w:r w:rsidR="007C004A" w:rsidRPr="003A6937">
        <w:rPr>
          <w:rFonts w:ascii="Times New Roman" w:hAnsi="Times New Roman" w:cs="Times New Roman"/>
          <w:lang w:val="pt-BR"/>
        </w:rPr>
        <w:t xml:space="preserve"> 4,24). Por isso</w:t>
      </w:r>
      <w:r w:rsidRPr="003A6937">
        <w:rPr>
          <w:rFonts w:ascii="Times New Roman" w:hAnsi="Times New Roman" w:cs="Times New Roman"/>
          <w:lang w:val="pt-BR"/>
        </w:rPr>
        <w:t>, glorificando</w:t>
      </w:r>
      <w:r w:rsidR="007C004A" w:rsidRPr="003A6937">
        <w:rPr>
          <w:rFonts w:ascii="Times New Roman" w:hAnsi="Times New Roman" w:cs="Times New Roman"/>
          <w:lang w:val="pt-BR"/>
        </w:rPr>
        <w:t>-O</w:t>
      </w:r>
      <w:r w:rsidRPr="003A6937">
        <w:rPr>
          <w:rFonts w:ascii="Times New Roman" w:hAnsi="Times New Roman" w:cs="Times New Roman"/>
          <w:lang w:val="pt-BR"/>
        </w:rPr>
        <w:t xml:space="preserve"> </w:t>
      </w:r>
      <w:r w:rsidR="007C004A" w:rsidRPr="003A6937">
        <w:rPr>
          <w:rFonts w:ascii="Times New Roman" w:hAnsi="Times New Roman" w:cs="Times New Roman"/>
          <w:lang w:val="pt-BR"/>
        </w:rPr>
        <w:t xml:space="preserve">em espírito, adoramos a sua divindade. Não que nós desejemos divinizar as imagens, como alguns vão </w:t>
      </w:r>
      <w:proofErr w:type="spellStart"/>
      <w:r w:rsidR="007C004A" w:rsidRPr="003A6937">
        <w:rPr>
          <w:rFonts w:ascii="Times New Roman" w:hAnsi="Times New Roman" w:cs="Times New Roman"/>
          <w:lang w:val="pt-BR"/>
        </w:rPr>
        <w:t>balvuciando</w:t>
      </w:r>
      <w:proofErr w:type="spellEnd"/>
      <w:r w:rsidR="007C004A" w:rsidRPr="003A6937">
        <w:rPr>
          <w:rFonts w:ascii="Times New Roman" w:hAnsi="Times New Roman" w:cs="Times New Roman"/>
          <w:lang w:val="pt-BR"/>
        </w:rPr>
        <w:t>; não seja nunca!</w:t>
      </w:r>
      <w:r w:rsidRPr="003A6937">
        <w:rPr>
          <w:rFonts w:ascii="Times New Roman" w:hAnsi="Times New Roman" w:cs="Times New Roman"/>
          <w:lang w:val="pt-BR"/>
        </w:rPr>
        <w:t xml:space="preserve"> </w:t>
      </w:r>
      <w:r w:rsidR="007C004A" w:rsidRPr="003A6937">
        <w:rPr>
          <w:rFonts w:ascii="Times New Roman" w:hAnsi="Times New Roman" w:cs="Times New Roman"/>
          <w:lang w:val="pt-BR"/>
        </w:rPr>
        <w:t>A nossa tensão e afeto que nutrimos são orientados ao amor de Deus e dos seus santos. Como sustenta a n</w:t>
      </w:r>
      <w:r w:rsidR="00036489" w:rsidRPr="003A6937">
        <w:rPr>
          <w:rFonts w:ascii="Times New Roman" w:hAnsi="Times New Roman" w:cs="Times New Roman"/>
          <w:lang w:val="pt-BR"/>
        </w:rPr>
        <w:t xml:space="preserve">ossa divina </w:t>
      </w:r>
      <w:r w:rsidR="00036489" w:rsidRPr="003A6937">
        <w:rPr>
          <w:rFonts w:ascii="Times New Roman" w:hAnsi="Times New Roman" w:cs="Times New Roman"/>
          <w:lang w:val="pt-BR"/>
        </w:rPr>
        <w:lastRenderedPageBreak/>
        <w:t>Escritura, nós usamos as imagens para nos recordar do culto que devemos render a Deus, conservando a pureza da nossa fé.</w:t>
      </w:r>
      <w:r w:rsidRPr="003A6937">
        <w:rPr>
          <w:rFonts w:ascii="Times New Roman" w:hAnsi="Times New Roman" w:cs="Times New Roman"/>
          <w:lang w:val="pt-BR"/>
        </w:rPr>
        <w:t>”</w:t>
      </w:r>
      <w:r w:rsidRPr="003A0323">
        <w:rPr>
          <w:rStyle w:val="Refdenotaderodap"/>
          <w:rFonts w:ascii="Times New Roman" w:hAnsi="Times New Roman" w:cs="Times New Roman"/>
        </w:rPr>
        <w:footnoteReference w:id="6"/>
      </w:r>
      <w:r w:rsidRPr="003A0323">
        <w:rPr>
          <w:rFonts w:ascii="Times New Roman" w:hAnsi="Times New Roman" w:cs="Times New Roman"/>
        </w:rPr>
        <w:t xml:space="preserve">. </w:t>
      </w:r>
    </w:p>
    <w:p w14:paraId="6A2AD971" w14:textId="77777777" w:rsidR="00013400" w:rsidRPr="003A0323" w:rsidRDefault="00013400" w:rsidP="003A0323">
      <w:pPr>
        <w:pStyle w:val="SemEspaamento"/>
        <w:jc w:val="both"/>
        <w:rPr>
          <w:rFonts w:ascii="Times New Roman" w:hAnsi="Times New Roman" w:cs="Times New Roman"/>
        </w:rPr>
      </w:pPr>
    </w:p>
    <w:p w14:paraId="06ADCFC7" w14:textId="77777777" w:rsidR="003609A4" w:rsidRDefault="003609A4" w:rsidP="003A0323">
      <w:pPr>
        <w:pStyle w:val="SemEspaamento"/>
        <w:jc w:val="both"/>
        <w:rPr>
          <w:rFonts w:ascii="Times New Roman" w:hAnsi="Times New Roman" w:cs="Times New Roman"/>
        </w:rPr>
      </w:pPr>
    </w:p>
    <w:p w14:paraId="5508CC66" w14:textId="77777777" w:rsidR="003609A4" w:rsidRDefault="003609A4" w:rsidP="003A0323">
      <w:pPr>
        <w:pStyle w:val="SemEspaamento"/>
        <w:jc w:val="both"/>
        <w:rPr>
          <w:rFonts w:ascii="Times New Roman" w:hAnsi="Times New Roman" w:cs="Times New Roman"/>
        </w:rPr>
      </w:pPr>
    </w:p>
    <w:p w14:paraId="362BD493" w14:textId="7C105EBA" w:rsidR="003609A4" w:rsidRPr="003A6937" w:rsidRDefault="003609A4" w:rsidP="003609A4">
      <w:pPr>
        <w:pStyle w:val="SemEspaamento"/>
        <w:jc w:val="both"/>
        <w:rPr>
          <w:rFonts w:ascii="Times New Roman" w:hAnsi="Times New Roman" w:cs="Times New Roman"/>
          <w:lang w:val="pt-BR"/>
        </w:rPr>
      </w:pPr>
      <w:r w:rsidRPr="003A6937">
        <w:rPr>
          <w:rFonts w:ascii="Times New Roman" w:hAnsi="Times New Roman" w:cs="Times New Roman"/>
          <w:lang w:val="pt-BR"/>
        </w:rPr>
        <w:t>O papa, para justificar a sua explicação, coloca em evidência muitos textos da Sagrada Escritura</w:t>
      </w:r>
      <w:r w:rsidR="00815EF4" w:rsidRPr="003A0323">
        <w:rPr>
          <w:rStyle w:val="Refdenotaderodap"/>
          <w:rFonts w:ascii="Times New Roman" w:hAnsi="Times New Roman" w:cs="Times New Roman"/>
        </w:rPr>
        <w:footnoteReference w:id="7"/>
      </w:r>
      <w:r w:rsidR="00815EF4" w:rsidRPr="003A6937">
        <w:rPr>
          <w:rFonts w:ascii="Times New Roman" w:hAnsi="Times New Roman" w:cs="Times New Roman"/>
          <w:lang w:val="pt-BR"/>
        </w:rPr>
        <w:t xml:space="preserve"> </w:t>
      </w:r>
      <w:r w:rsidRPr="003A6937">
        <w:rPr>
          <w:rFonts w:ascii="Times New Roman" w:hAnsi="Times New Roman" w:cs="Times New Roman"/>
          <w:lang w:val="pt-BR"/>
        </w:rPr>
        <w:t xml:space="preserve"> e a Tradição da Igreja. Ele faz entender que as imagens são sinais de um encontro com Deus, sinais de salvação, sinais de agradecimento ao Senhor, sinais da presença divina na relação com o homem, sinais do amor de Deus, sinais da Sua potência, e sinais da faça de Deus</w:t>
      </w:r>
      <w:r w:rsidR="00815EF4" w:rsidRPr="00815EF4">
        <w:rPr>
          <w:rStyle w:val="Refdenotaderodap"/>
          <w:rFonts w:ascii="Times New Roman" w:hAnsi="Times New Roman" w:cs="Times New Roman"/>
        </w:rPr>
        <w:footnoteReference w:id="8"/>
      </w:r>
      <w:r w:rsidRPr="003A6937">
        <w:rPr>
          <w:rFonts w:ascii="Times New Roman" w:hAnsi="Times New Roman" w:cs="Times New Roman"/>
          <w:lang w:val="pt-BR"/>
        </w:rPr>
        <w:t xml:space="preserve">. </w:t>
      </w:r>
      <w:r w:rsidR="00815EF4" w:rsidRPr="003A6937">
        <w:rPr>
          <w:rFonts w:ascii="Times New Roman" w:hAnsi="Times New Roman" w:cs="Times New Roman"/>
          <w:lang w:val="pt-BR"/>
        </w:rPr>
        <w:t xml:space="preserve">Na medida que leva o homem ao mistério divino, as imagens são sinais da graça salvífica. O homem santificado ou divinizado </w:t>
      </w:r>
      <w:proofErr w:type="spellStart"/>
      <w:r w:rsidR="00815EF4" w:rsidRPr="003A6937">
        <w:rPr>
          <w:rFonts w:ascii="Times New Roman" w:hAnsi="Times New Roman" w:cs="Times New Roman"/>
          <w:lang w:val="pt-BR"/>
        </w:rPr>
        <w:t>è</w:t>
      </w:r>
      <w:proofErr w:type="spellEnd"/>
      <w:r w:rsidR="00815EF4" w:rsidRPr="003A6937">
        <w:rPr>
          <w:rFonts w:ascii="Times New Roman" w:hAnsi="Times New Roman" w:cs="Times New Roman"/>
          <w:lang w:val="pt-BR"/>
        </w:rPr>
        <w:t xml:space="preserve"> aquele que encontrou a primeira vocação no horizonte da sua existência, colocando em prática a </w:t>
      </w:r>
      <w:proofErr w:type="spellStart"/>
      <w:r w:rsidR="00815EF4" w:rsidRPr="003A6937">
        <w:rPr>
          <w:rFonts w:ascii="Times New Roman" w:hAnsi="Times New Roman" w:cs="Times New Roman"/>
          <w:lang w:val="pt-BR"/>
        </w:rPr>
        <w:t>bertura</w:t>
      </w:r>
      <w:proofErr w:type="spellEnd"/>
      <w:r w:rsidR="00815EF4" w:rsidRPr="003A6937">
        <w:rPr>
          <w:rFonts w:ascii="Times New Roman" w:hAnsi="Times New Roman" w:cs="Times New Roman"/>
          <w:lang w:val="pt-BR"/>
        </w:rPr>
        <w:t xml:space="preserve"> de seu ser à ação inicial de Deus. </w:t>
      </w:r>
    </w:p>
    <w:p w14:paraId="4A86D535" w14:textId="77777777" w:rsidR="003609A4" w:rsidRPr="003A0323" w:rsidRDefault="003609A4" w:rsidP="003609A4">
      <w:pPr>
        <w:jc w:val="both"/>
        <w:rPr>
          <w:rFonts w:ascii="Times New Roman" w:hAnsi="Times New Roman" w:cs="Times New Roman"/>
        </w:rPr>
      </w:pPr>
    </w:p>
    <w:p w14:paraId="7A3B8334" w14:textId="77777777" w:rsidR="003609A4" w:rsidRPr="003A6937" w:rsidRDefault="003609A4" w:rsidP="003A0323">
      <w:pPr>
        <w:pStyle w:val="SemEspaamento"/>
        <w:jc w:val="both"/>
        <w:rPr>
          <w:rFonts w:ascii="Times New Roman" w:hAnsi="Times New Roman" w:cs="Times New Roman"/>
          <w:lang w:val="pt-BR"/>
        </w:rPr>
      </w:pPr>
    </w:p>
    <w:p w14:paraId="342D7BAB" w14:textId="18A5CBA1" w:rsidR="00013400" w:rsidRPr="003A0323" w:rsidRDefault="00924CAA" w:rsidP="003A0323">
      <w:pPr>
        <w:jc w:val="both"/>
        <w:rPr>
          <w:rFonts w:ascii="Times New Roman" w:hAnsi="Times New Roman" w:cs="Times New Roman"/>
          <w:bCs/>
        </w:rPr>
      </w:pPr>
      <w:r>
        <w:rPr>
          <w:rFonts w:ascii="Times New Roman" w:hAnsi="Times New Roman" w:cs="Times New Roman"/>
          <w:bCs/>
        </w:rPr>
        <w:t xml:space="preserve">Por meio de Cristo, o homem alcança o mistério do Deus Uno e Trino, e na potência do Espírito Santo estabelecer a </w:t>
      </w:r>
      <w:proofErr w:type="spellStart"/>
      <w:r>
        <w:rPr>
          <w:rFonts w:ascii="Times New Roman" w:hAnsi="Times New Roman" w:cs="Times New Roman"/>
          <w:bCs/>
        </w:rPr>
        <w:t>unidade</w:t>
      </w:r>
      <w:proofErr w:type="spellEnd"/>
      <w:r>
        <w:rPr>
          <w:rFonts w:ascii="Times New Roman" w:hAnsi="Times New Roman" w:cs="Times New Roman"/>
          <w:bCs/>
        </w:rPr>
        <w:t xml:space="preserve"> que é </w:t>
      </w:r>
      <w:proofErr w:type="spellStart"/>
      <w:r>
        <w:rPr>
          <w:rFonts w:ascii="Times New Roman" w:hAnsi="Times New Roman" w:cs="Times New Roman"/>
          <w:bCs/>
        </w:rPr>
        <w:t>reflexo</w:t>
      </w:r>
      <w:proofErr w:type="spellEnd"/>
      <w:r>
        <w:rPr>
          <w:rFonts w:ascii="Times New Roman" w:hAnsi="Times New Roman" w:cs="Times New Roman"/>
          <w:bCs/>
        </w:rPr>
        <w:t xml:space="preserve"> do Deus que </w:t>
      </w:r>
      <w:proofErr w:type="spellStart"/>
      <w:r>
        <w:rPr>
          <w:rFonts w:ascii="Times New Roman" w:hAnsi="Times New Roman" w:cs="Times New Roman"/>
          <w:bCs/>
        </w:rPr>
        <w:t>professamos</w:t>
      </w:r>
      <w:proofErr w:type="spellEnd"/>
      <w:r>
        <w:rPr>
          <w:rFonts w:ascii="Times New Roman" w:hAnsi="Times New Roman" w:cs="Times New Roman"/>
          <w:bCs/>
        </w:rPr>
        <w:t xml:space="preserve">. De Deus Uno e Trino vem a verdade para a Igreja e o seu futuro. Antes de </w:t>
      </w:r>
      <w:proofErr w:type="spellStart"/>
      <w:r>
        <w:rPr>
          <w:rFonts w:ascii="Times New Roman" w:hAnsi="Times New Roman" w:cs="Times New Roman"/>
          <w:bCs/>
        </w:rPr>
        <w:t>tudo</w:t>
      </w:r>
      <w:proofErr w:type="spellEnd"/>
      <w:r>
        <w:rPr>
          <w:rFonts w:ascii="Times New Roman" w:hAnsi="Times New Roman" w:cs="Times New Roman"/>
          <w:bCs/>
        </w:rPr>
        <w:t xml:space="preserve">, se </w:t>
      </w:r>
      <w:proofErr w:type="spellStart"/>
      <w:r>
        <w:rPr>
          <w:rFonts w:ascii="Times New Roman" w:hAnsi="Times New Roman" w:cs="Times New Roman"/>
          <w:bCs/>
        </w:rPr>
        <w:t>eleva</w:t>
      </w:r>
      <w:proofErr w:type="spellEnd"/>
      <w:r>
        <w:rPr>
          <w:rFonts w:ascii="Times New Roman" w:hAnsi="Times New Roman" w:cs="Times New Roman"/>
          <w:bCs/>
        </w:rPr>
        <w:t xml:space="preserve"> o </w:t>
      </w:r>
      <w:proofErr w:type="spellStart"/>
      <w:r>
        <w:rPr>
          <w:rFonts w:ascii="Times New Roman" w:hAnsi="Times New Roman" w:cs="Times New Roman"/>
          <w:bCs/>
        </w:rPr>
        <w:t>homem</w:t>
      </w:r>
      <w:proofErr w:type="spellEnd"/>
      <w:r>
        <w:rPr>
          <w:rFonts w:ascii="Times New Roman" w:hAnsi="Times New Roman" w:cs="Times New Roman"/>
          <w:bCs/>
        </w:rPr>
        <w:t xml:space="preserve"> de Deus, depois a sua missão de fé, comunhão e salvação. Assim fazendo, a Igreja se a</w:t>
      </w:r>
      <w:r w:rsidR="009F361A">
        <w:rPr>
          <w:rFonts w:ascii="Times New Roman" w:hAnsi="Times New Roman" w:cs="Times New Roman"/>
          <w:bCs/>
        </w:rPr>
        <w:t xml:space="preserve">firma na unidade da fé (…). Não se pode entender nada fora da comunhão entre Deus e o </w:t>
      </w:r>
      <w:proofErr w:type="spellStart"/>
      <w:r w:rsidR="009F361A">
        <w:rPr>
          <w:rFonts w:ascii="Times New Roman" w:hAnsi="Times New Roman" w:cs="Times New Roman"/>
          <w:bCs/>
        </w:rPr>
        <w:t>homem</w:t>
      </w:r>
      <w:proofErr w:type="spellEnd"/>
      <w:r w:rsidR="009F361A">
        <w:rPr>
          <w:rFonts w:ascii="Times New Roman" w:hAnsi="Times New Roman" w:cs="Times New Roman"/>
          <w:bCs/>
        </w:rPr>
        <w:t xml:space="preserve">, </w:t>
      </w:r>
      <w:proofErr w:type="spellStart"/>
      <w:r w:rsidR="009F361A">
        <w:rPr>
          <w:rFonts w:ascii="Times New Roman" w:hAnsi="Times New Roman" w:cs="Times New Roman"/>
          <w:bCs/>
        </w:rPr>
        <w:t>concretizada</w:t>
      </w:r>
      <w:proofErr w:type="spellEnd"/>
      <w:r w:rsidR="009F361A">
        <w:rPr>
          <w:rFonts w:ascii="Times New Roman" w:hAnsi="Times New Roman" w:cs="Times New Roman"/>
          <w:bCs/>
        </w:rPr>
        <w:t xml:space="preserve"> </w:t>
      </w:r>
      <w:proofErr w:type="spellStart"/>
      <w:r w:rsidR="009F361A">
        <w:rPr>
          <w:rFonts w:ascii="Times New Roman" w:hAnsi="Times New Roman" w:cs="Times New Roman"/>
          <w:bCs/>
        </w:rPr>
        <w:t>através</w:t>
      </w:r>
      <w:proofErr w:type="spellEnd"/>
      <w:r w:rsidR="009F361A">
        <w:rPr>
          <w:rFonts w:ascii="Times New Roman" w:hAnsi="Times New Roman" w:cs="Times New Roman"/>
          <w:bCs/>
        </w:rPr>
        <w:t xml:space="preserve"> do Verbo encarnado. </w:t>
      </w:r>
    </w:p>
    <w:p w14:paraId="2B8C5CAE" w14:textId="77777777" w:rsidR="00A31A49" w:rsidRDefault="00A31A49" w:rsidP="003A0323">
      <w:pPr>
        <w:jc w:val="both"/>
        <w:rPr>
          <w:rFonts w:ascii="Times New Roman" w:hAnsi="Times New Roman" w:cs="Times New Roman"/>
          <w:bCs/>
        </w:rPr>
      </w:pPr>
    </w:p>
    <w:p w14:paraId="54E0B888" w14:textId="77777777" w:rsidR="00BD20C6" w:rsidRPr="003A6937" w:rsidRDefault="00BD20C6" w:rsidP="003A0323">
      <w:pPr>
        <w:jc w:val="both"/>
        <w:rPr>
          <w:rFonts w:ascii="Times New Roman" w:hAnsi="Times New Roman" w:cs="Times New Roman"/>
          <w:b/>
        </w:rPr>
      </w:pPr>
      <w:r w:rsidRPr="003A6937">
        <w:rPr>
          <w:rFonts w:ascii="Times New Roman" w:hAnsi="Times New Roman" w:cs="Times New Roman"/>
          <w:b/>
        </w:rPr>
        <w:t>PARTE I</w:t>
      </w:r>
    </w:p>
    <w:p w14:paraId="29C9CE0D" w14:textId="77777777" w:rsidR="00BD20C6" w:rsidRDefault="00BD20C6" w:rsidP="003A0323">
      <w:pPr>
        <w:jc w:val="both"/>
        <w:rPr>
          <w:rFonts w:ascii="Times New Roman" w:hAnsi="Times New Roman" w:cs="Times New Roman"/>
          <w:bCs/>
        </w:rPr>
      </w:pPr>
    </w:p>
    <w:p w14:paraId="701F3C3C" w14:textId="3ADF764A" w:rsidR="00A31A49" w:rsidRPr="00BD20C6" w:rsidRDefault="00A31A49" w:rsidP="003A0323">
      <w:pPr>
        <w:jc w:val="both"/>
        <w:rPr>
          <w:rFonts w:ascii="Times New Roman" w:hAnsi="Times New Roman" w:cs="Times New Roman"/>
          <w:bCs/>
        </w:rPr>
      </w:pPr>
      <w:r>
        <w:rPr>
          <w:rFonts w:ascii="Times New Roman" w:hAnsi="Times New Roman" w:cs="Times New Roman"/>
          <w:b/>
          <w:bCs/>
        </w:rPr>
        <w:t>As imagens no Antigo Testamento</w:t>
      </w:r>
    </w:p>
    <w:p w14:paraId="5B3E4099" w14:textId="77777777" w:rsidR="00013400" w:rsidRDefault="00013400" w:rsidP="003A0323">
      <w:pPr>
        <w:jc w:val="both"/>
        <w:rPr>
          <w:rFonts w:ascii="Times New Roman" w:hAnsi="Times New Roman" w:cs="Times New Roman"/>
          <w:b/>
          <w:bCs/>
        </w:rPr>
      </w:pPr>
    </w:p>
    <w:p w14:paraId="49AF95B4" w14:textId="77777777" w:rsidR="00BD20C6" w:rsidRDefault="00097CBE" w:rsidP="003A0323">
      <w:pPr>
        <w:jc w:val="both"/>
        <w:rPr>
          <w:rFonts w:ascii="Times New Roman" w:hAnsi="Times New Roman" w:cs="Times New Roman"/>
          <w:bCs/>
        </w:rPr>
      </w:pPr>
      <w:r>
        <w:rPr>
          <w:rFonts w:ascii="Times New Roman" w:hAnsi="Times New Roman" w:cs="Times New Roman"/>
          <w:bCs/>
        </w:rPr>
        <w:t xml:space="preserve">A </w:t>
      </w:r>
      <w:proofErr w:type="spellStart"/>
      <w:r>
        <w:rPr>
          <w:rFonts w:ascii="Times New Roman" w:hAnsi="Times New Roman" w:cs="Times New Roman"/>
          <w:bCs/>
        </w:rPr>
        <w:t>quarta</w:t>
      </w:r>
      <w:proofErr w:type="spellEnd"/>
      <w:r>
        <w:rPr>
          <w:rFonts w:ascii="Times New Roman" w:hAnsi="Times New Roman" w:cs="Times New Roman"/>
          <w:bCs/>
        </w:rPr>
        <w:t xml:space="preserve"> </w:t>
      </w:r>
      <w:proofErr w:type="spellStart"/>
      <w:r>
        <w:rPr>
          <w:rFonts w:ascii="Times New Roman" w:hAnsi="Times New Roman" w:cs="Times New Roman"/>
          <w:bCs/>
        </w:rPr>
        <w:t>sessão</w:t>
      </w:r>
      <w:proofErr w:type="spellEnd"/>
      <w:r>
        <w:rPr>
          <w:rFonts w:ascii="Times New Roman" w:hAnsi="Times New Roman" w:cs="Times New Roman"/>
          <w:bCs/>
        </w:rPr>
        <w:t xml:space="preserve"> do </w:t>
      </w:r>
      <w:proofErr w:type="spellStart"/>
      <w:r>
        <w:rPr>
          <w:rFonts w:ascii="Times New Roman" w:hAnsi="Times New Roman" w:cs="Times New Roman"/>
          <w:bCs/>
        </w:rPr>
        <w:t>concílio</w:t>
      </w:r>
      <w:proofErr w:type="spellEnd"/>
      <w:r w:rsidR="00A31A49">
        <w:rPr>
          <w:rFonts w:ascii="Times New Roman" w:hAnsi="Times New Roman" w:cs="Times New Roman"/>
          <w:bCs/>
        </w:rPr>
        <w:t xml:space="preserve"> de Niceia II apresenta o verdadeiro sentido das sagradas</w:t>
      </w:r>
      <w:r>
        <w:rPr>
          <w:rFonts w:ascii="Times New Roman" w:hAnsi="Times New Roman" w:cs="Times New Roman"/>
          <w:bCs/>
        </w:rPr>
        <w:t xml:space="preserve"> ima</w:t>
      </w:r>
      <w:r w:rsidR="00A31A49">
        <w:rPr>
          <w:rFonts w:ascii="Times New Roman" w:hAnsi="Times New Roman" w:cs="Times New Roman"/>
          <w:bCs/>
        </w:rPr>
        <w:t>gens de modo mais profunda. O ponto de p</w:t>
      </w:r>
      <w:r>
        <w:rPr>
          <w:rFonts w:ascii="Times New Roman" w:hAnsi="Times New Roman" w:cs="Times New Roman"/>
          <w:bCs/>
        </w:rPr>
        <w:t>artida é a Sagrada Escritura, re</w:t>
      </w:r>
      <w:r w:rsidR="00A31A49">
        <w:rPr>
          <w:rFonts w:ascii="Times New Roman" w:hAnsi="Times New Roman" w:cs="Times New Roman"/>
          <w:bCs/>
        </w:rPr>
        <w:t>ferimento importante no diálogo com os judeus e iconoclastas cristãos. Pode-se ver a questão em duas dimensões: a primeira como negação da idolatria; a segund</w:t>
      </w:r>
      <w:r>
        <w:rPr>
          <w:rFonts w:ascii="Times New Roman" w:hAnsi="Times New Roman" w:cs="Times New Roman"/>
          <w:bCs/>
        </w:rPr>
        <w:t>a, como aprovação das ima</w:t>
      </w:r>
      <w:r w:rsidR="00A31A49">
        <w:rPr>
          <w:rFonts w:ascii="Times New Roman" w:hAnsi="Times New Roman" w:cs="Times New Roman"/>
          <w:bCs/>
        </w:rPr>
        <w:t xml:space="preserve">gens. </w:t>
      </w:r>
    </w:p>
    <w:p w14:paraId="07BF587D" w14:textId="77777777" w:rsidR="00BD20C6" w:rsidRDefault="00BD20C6" w:rsidP="003A0323">
      <w:pPr>
        <w:jc w:val="both"/>
        <w:rPr>
          <w:rFonts w:ascii="Times New Roman" w:hAnsi="Times New Roman" w:cs="Times New Roman"/>
          <w:bCs/>
        </w:rPr>
      </w:pPr>
    </w:p>
    <w:p w14:paraId="52B277F8" w14:textId="3DF2820B" w:rsidR="00BD20C6" w:rsidRPr="00BD20C6" w:rsidRDefault="00BD20C6" w:rsidP="003A0323">
      <w:pPr>
        <w:jc w:val="both"/>
        <w:rPr>
          <w:rFonts w:ascii="Times New Roman" w:hAnsi="Times New Roman" w:cs="Times New Roman"/>
          <w:b/>
          <w:bCs/>
        </w:rPr>
      </w:pPr>
      <w:r>
        <w:rPr>
          <w:rFonts w:ascii="Times New Roman" w:hAnsi="Times New Roman" w:cs="Times New Roman"/>
          <w:b/>
          <w:bCs/>
        </w:rPr>
        <w:t xml:space="preserve">I - </w:t>
      </w:r>
      <w:r w:rsidRPr="00BD20C6">
        <w:rPr>
          <w:rFonts w:ascii="Times New Roman" w:hAnsi="Times New Roman" w:cs="Times New Roman"/>
          <w:b/>
          <w:bCs/>
        </w:rPr>
        <w:t>Os iconoclastas</w:t>
      </w:r>
    </w:p>
    <w:p w14:paraId="23B146A7" w14:textId="77777777" w:rsidR="00BD20C6" w:rsidRDefault="00BD20C6" w:rsidP="003A0323">
      <w:pPr>
        <w:jc w:val="both"/>
        <w:rPr>
          <w:rFonts w:ascii="Times New Roman" w:hAnsi="Times New Roman" w:cs="Times New Roman"/>
          <w:bCs/>
        </w:rPr>
      </w:pPr>
    </w:p>
    <w:p w14:paraId="0FA1C9FE" w14:textId="700EEDA2" w:rsidR="00A31A49" w:rsidRPr="00A31A49" w:rsidRDefault="00A31A49" w:rsidP="003A0323">
      <w:pPr>
        <w:jc w:val="both"/>
        <w:rPr>
          <w:rFonts w:ascii="Times New Roman" w:hAnsi="Times New Roman" w:cs="Times New Roman"/>
          <w:bCs/>
        </w:rPr>
      </w:pPr>
      <w:r>
        <w:rPr>
          <w:rFonts w:ascii="Times New Roman" w:hAnsi="Times New Roman" w:cs="Times New Roman"/>
          <w:bCs/>
        </w:rPr>
        <w:t xml:space="preserve">Os iconoclastas diziam que </w:t>
      </w:r>
      <w:proofErr w:type="gramStart"/>
      <w:r>
        <w:rPr>
          <w:rFonts w:ascii="Times New Roman" w:hAnsi="Times New Roman" w:cs="Times New Roman"/>
          <w:bCs/>
        </w:rPr>
        <w:t>a</w:t>
      </w:r>
      <w:proofErr w:type="gramEnd"/>
      <w:r>
        <w:rPr>
          <w:rFonts w:ascii="Times New Roman" w:hAnsi="Times New Roman" w:cs="Times New Roman"/>
          <w:bCs/>
        </w:rPr>
        <w:t xml:space="preserve"> adoração se deve somente a Deus: </w:t>
      </w:r>
    </w:p>
    <w:p w14:paraId="2441784F" w14:textId="4FCE1BB7" w:rsidR="00013400" w:rsidRPr="003A6937" w:rsidRDefault="00A31A49" w:rsidP="003A0323">
      <w:pPr>
        <w:pStyle w:val="PargrafodaLista"/>
        <w:numPr>
          <w:ilvl w:val="0"/>
          <w:numId w:val="5"/>
        </w:numPr>
        <w:shd w:val="clear" w:color="auto" w:fill="FFFFFF"/>
        <w:spacing w:after="83" w:line="240" w:lineRule="auto"/>
        <w:jc w:val="both"/>
        <w:rPr>
          <w:rFonts w:ascii="Times New Roman" w:eastAsia="Times New Roman" w:hAnsi="Times New Roman" w:cs="Times New Roman"/>
          <w:i/>
          <w:iCs/>
          <w:lang w:val="pt-BR" w:eastAsia="it-IT"/>
        </w:rPr>
      </w:pPr>
      <w:r w:rsidRPr="003A6937">
        <w:rPr>
          <w:rFonts w:ascii="Times New Roman" w:hAnsi="Times New Roman" w:cs="Times New Roman"/>
          <w:bCs/>
          <w:i/>
          <w:lang w:val="pt-BR"/>
        </w:rPr>
        <w:t xml:space="preserve"> </w:t>
      </w:r>
      <w:r w:rsidR="00013400" w:rsidRPr="003A6937">
        <w:rPr>
          <w:rFonts w:ascii="Times New Roman" w:hAnsi="Times New Roman" w:cs="Times New Roman"/>
          <w:bCs/>
          <w:i/>
          <w:lang w:val="pt-BR"/>
        </w:rPr>
        <w:t>“</w:t>
      </w:r>
      <w:r w:rsidR="00CB2DC3" w:rsidRPr="003A6937">
        <w:rPr>
          <w:rFonts w:ascii="Times New Roman" w:hAnsi="Times New Roman" w:cs="Times New Roman"/>
          <w:bCs/>
          <w:i/>
          <w:lang w:val="pt-BR"/>
        </w:rPr>
        <w:t>Não fará</w:t>
      </w:r>
      <w:r w:rsidR="00F9103C" w:rsidRPr="003A6937">
        <w:rPr>
          <w:rFonts w:ascii="Times New Roman" w:hAnsi="Times New Roman" w:cs="Times New Roman"/>
          <w:bCs/>
          <w:i/>
          <w:lang w:val="pt-BR"/>
        </w:rPr>
        <w:t>s p</w:t>
      </w:r>
      <w:r w:rsidR="00CB2DC3" w:rsidRPr="003A6937">
        <w:rPr>
          <w:rFonts w:ascii="Times New Roman" w:hAnsi="Times New Roman" w:cs="Times New Roman"/>
          <w:bCs/>
          <w:i/>
          <w:lang w:val="pt-BR"/>
        </w:rPr>
        <w:t>a</w:t>
      </w:r>
      <w:r w:rsidR="00F9103C" w:rsidRPr="003A6937">
        <w:rPr>
          <w:rFonts w:ascii="Times New Roman" w:hAnsi="Times New Roman" w:cs="Times New Roman"/>
          <w:bCs/>
          <w:i/>
          <w:lang w:val="pt-BR"/>
        </w:rPr>
        <w:t>ra ti</w:t>
      </w:r>
      <w:r w:rsidR="00097CBE" w:rsidRPr="003A6937">
        <w:rPr>
          <w:rFonts w:ascii="Times New Roman" w:hAnsi="Times New Roman" w:cs="Times New Roman"/>
          <w:bCs/>
          <w:i/>
          <w:lang w:val="pt-BR"/>
        </w:rPr>
        <w:t xml:space="preserve"> escultura algu</w:t>
      </w:r>
      <w:r w:rsidRPr="003A6937">
        <w:rPr>
          <w:rFonts w:ascii="Times New Roman" w:hAnsi="Times New Roman" w:cs="Times New Roman"/>
          <w:bCs/>
          <w:i/>
          <w:lang w:val="pt-BR"/>
        </w:rPr>
        <w:t>m</w:t>
      </w:r>
      <w:r w:rsidR="00F9103C" w:rsidRPr="003A6937">
        <w:rPr>
          <w:rFonts w:ascii="Times New Roman" w:hAnsi="Times New Roman" w:cs="Times New Roman"/>
          <w:bCs/>
          <w:i/>
          <w:lang w:val="pt-BR"/>
        </w:rPr>
        <w:t>a</w:t>
      </w:r>
      <w:r w:rsidRPr="003A6937">
        <w:rPr>
          <w:rFonts w:ascii="Times New Roman" w:hAnsi="Times New Roman" w:cs="Times New Roman"/>
          <w:bCs/>
          <w:i/>
          <w:lang w:val="pt-BR"/>
        </w:rPr>
        <w:t>, nem imagem</w:t>
      </w:r>
      <w:r w:rsidR="00F9103C" w:rsidRPr="003A6937">
        <w:rPr>
          <w:rFonts w:ascii="Times New Roman" w:hAnsi="Times New Roman" w:cs="Times New Roman"/>
          <w:bCs/>
          <w:i/>
          <w:lang w:val="pt-BR"/>
        </w:rPr>
        <w:t xml:space="preserve"> alguma das coisas que são lá de</w:t>
      </w:r>
      <w:r w:rsidRPr="003A6937">
        <w:rPr>
          <w:rFonts w:ascii="Times New Roman" w:hAnsi="Times New Roman" w:cs="Times New Roman"/>
          <w:bCs/>
          <w:i/>
          <w:lang w:val="pt-BR"/>
        </w:rPr>
        <w:t xml:space="preserve"> cima nos céus e nas águas debaixo da terra; não te prostrarás diante a tais coisas e não servir a elas, porque Eu, o Eterno, o teu Deus, sou um Deus</w:t>
      </w:r>
      <w:r w:rsidR="00013400" w:rsidRPr="003A6937">
        <w:rPr>
          <w:rFonts w:ascii="Times New Roman" w:eastAsia="Times New Roman" w:hAnsi="Times New Roman" w:cs="Times New Roman"/>
          <w:i/>
          <w:iCs/>
          <w:lang w:val="pt-BR" w:eastAsia="it-IT"/>
        </w:rPr>
        <w:t>."(</w:t>
      </w:r>
      <w:proofErr w:type="spellStart"/>
      <w:r w:rsidR="00013400" w:rsidRPr="003A6937">
        <w:rPr>
          <w:rFonts w:ascii="Times New Roman" w:eastAsia="Times New Roman" w:hAnsi="Times New Roman" w:cs="Times New Roman"/>
          <w:i/>
          <w:iCs/>
          <w:lang w:val="pt-BR" w:eastAsia="it-IT"/>
        </w:rPr>
        <w:t>E</w:t>
      </w:r>
      <w:r w:rsidRPr="003A6937">
        <w:rPr>
          <w:rFonts w:ascii="Times New Roman" w:eastAsia="Times New Roman" w:hAnsi="Times New Roman" w:cs="Times New Roman"/>
          <w:i/>
          <w:iCs/>
          <w:lang w:val="pt-BR" w:eastAsia="it-IT"/>
        </w:rPr>
        <w:t>x</w:t>
      </w:r>
      <w:proofErr w:type="spellEnd"/>
      <w:r w:rsidR="00013400" w:rsidRPr="003A6937">
        <w:rPr>
          <w:rFonts w:ascii="Times New Roman" w:eastAsia="Times New Roman" w:hAnsi="Times New Roman" w:cs="Times New Roman"/>
          <w:i/>
          <w:iCs/>
          <w:lang w:val="pt-BR" w:eastAsia="it-IT"/>
        </w:rPr>
        <w:t xml:space="preserve"> 20</w:t>
      </w:r>
      <w:r w:rsidRPr="003A6937">
        <w:rPr>
          <w:rFonts w:ascii="Times New Roman" w:eastAsia="Times New Roman" w:hAnsi="Times New Roman" w:cs="Times New Roman"/>
          <w:i/>
          <w:iCs/>
          <w:lang w:val="pt-BR" w:eastAsia="it-IT"/>
        </w:rPr>
        <w:t xml:space="preserve">,2-5; </w:t>
      </w:r>
      <w:proofErr w:type="spellStart"/>
      <w:r w:rsidRPr="003A6937">
        <w:rPr>
          <w:rFonts w:ascii="Times New Roman" w:eastAsia="Times New Roman" w:hAnsi="Times New Roman" w:cs="Times New Roman"/>
          <w:i/>
          <w:iCs/>
          <w:lang w:val="pt-BR" w:eastAsia="it-IT"/>
        </w:rPr>
        <w:t>Dt</w:t>
      </w:r>
      <w:proofErr w:type="spellEnd"/>
      <w:r w:rsidRPr="003A6937">
        <w:rPr>
          <w:rFonts w:ascii="Times New Roman" w:eastAsia="Times New Roman" w:hAnsi="Times New Roman" w:cs="Times New Roman"/>
          <w:i/>
          <w:iCs/>
          <w:lang w:val="pt-BR" w:eastAsia="it-IT"/>
        </w:rPr>
        <w:t xml:space="preserve"> 4,</w:t>
      </w:r>
      <w:r w:rsidR="00013400" w:rsidRPr="003A6937">
        <w:rPr>
          <w:rFonts w:ascii="Times New Roman" w:eastAsia="Times New Roman" w:hAnsi="Times New Roman" w:cs="Times New Roman"/>
          <w:i/>
          <w:iCs/>
          <w:lang w:val="pt-BR" w:eastAsia="it-IT"/>
        </w:rPr>
        <w:t>15-1).</w:t>
      </w:r>
    </w:p>
    <w:p w14:paraId="7EB1271E" w14:textId="77777777" w:rsidR="00013400" w:rsidRPr="003A0323" w:rsidRDefault="00013400" w:rsidP="003A0323">
      <w:pPr>
        <w:shd w:val="clear" w:color="auto" w:fill="FFFFFF"/>
        <w:spacing w:after="83"/>
        <w:jc w:val="both"/>
        <w:rPr>
          <w:rFonts w:ascii="Times New Roman" w:hAnsi="Times New Roman" w:cs="Times New Roman"/>
          <w:bCs/>
        </w:rPr>
      </w:pPr>
    </w:p>
    <w:p w14:paraId="27F14B56" w14:textId="04C4556B" w:rsidR="00F9103C" w:rsidRPr="003A0323" w:rsidRDefault="00F9103C" w:rsidP="003A0323">
      <w:pPr>
        <w:shd w:val="clear" w:color="auto" w:fill="FFFFFF"/>
        <w:spacing w:after="83"/>
        <w:jc w:val="both"/>
        <w:rPr>
          <w:rFonts w:ascii="Times New Roman" w:hAnsi="Times New Roman" w:cs="Times New Roman"/>
          <w:bCs/>
        </w:rPr>
      </w:pPr>
      <w:r>
        <w:rPr>
          <w:rFonts w:ascii="Times New Roman" w:hAnsi="Times New Roman" w:cs="Times New Roman"/>
          <w:bCs/>
        </w:rPr>
        <w:t xml:space="preserve">Prostrar-se aqui tem o sentido de adoração. </w:t>
      </w:r>
      <w:proofErr w:type="gramStart"/>
      <w:r>
        <w:rPr>
          <w:rFonts w:ascii="Times New Roman" w:hAnsi="Times New Roman" w:cs="Times New Roman"/>
          <w:bCs/>
        </w:rPr>
        <w:t>A</w:t>
      </w:r>
      <w:proofErr w:type="gramEnd"/>
      <w:r>
        <w:rPr>
          <w:rFonts w:ascii="Times New Roman" w:hAnsi="Times New Roman" w:cs="Times New Roman"/>
          <w:bCs/>
        </w:rPr>
        <w:t xml:space="preserve"> expressão seguinte “Não servir a elas” justifica o sentido de prostrar-se como contrário a Deus. Nesse caso, não se trata de imagem simplesmente, mas de imagens ídolos. </w:t>
      </w:r>
    </w:p>
    <w:p w14:paraId="63DDE7FD" w14:textId="77777777" w:rsidR="00013400" w:rsidRPr="003A0323" w:rsidRDefault="00013400" w:rsidP="003A0323">
      <w:pPr>
        <w:shd w:val="clear" w:color="auto" w:fill="FFFFFF"/>
        <w:spacing w:after="83"/>
        <w:jc w:val="both"/>
        <w:rPr>
          <w:rFonts w:ascii="Times New Roman" w:eastAsia="Times New Roman" w:hAnsi="Times New Roman" w:cs="Times New Roman"/>
          <w:iCs/>
          <w:lang w:eastAsia="it-IT"/>
        </w:rPr>
      </w:pPr>
    </w:p>
    <w:p w14:paraId="5319BBF0" w14:textId="067E82DA" w:rsidR="00013400" w:rsidRPr="003A0323" w:rsidRDefault="00013400" w:rsidP="003A0323">
      <w:pPr>
        <w:pStyle w:val="PargrafodaLista"/>
        <w:numPr>
          <w:ilvl w:val="0"/>
          <w:numId w:val="5"/>
        </w:numPr>
        <w:shd w:val="clear" w:color="auto" w:fill="FFFFFF"/>
        <w:spacing w:after="83" w:line="240" w:lineRule="auto"/>
        <w:jc w:val="both"/>
        <w:rPr>
          <w:rFonts w:ascii="Times New Roman" w:eastAsia="Times New Roman" w:hAnsi="Times New Roman" w:cs="Times New Roman"/>
          <w:i/>
          <w:iCs/>
          <w:lang w:eastAsia="it-IT"/>
        </w:rPr>
      </w:pPr>
      <w:r w:rsidRPr="003A6937">
        <w:rPr>
          <w:rFonts w:ascii="Times New Roman" w:eastAsia="Times New Roman" w:hAnsi="Times New Roman" w:cs="Times New Roman"/>
          <w:i/>
          <w:iCs/>
          <w:lang w:val="pt-BR" w:eastAsia="it-IT"/>
        </w:rPr>
        <w:lastRenderedPageBreak/>
        <w:t>“</w:t>
      </w:r>
      <w:r w:rsidR="00795DE5" w:rsidRPr="003A6937">
        <w:rPr>
          <w:rFonts w:ascii="Times New Roman" w:eastAsia="Times New Roman" w:hAnsi="Times New Roman" w:cs="Times New Roman"/>
          <w:i/>
          <w:iCs/>
          <w:lang w:val="pt-BR" w:eastAsia="it-IT"/>
        </w:rPr>
        <w:t>Não façais para vós ídolos, não vos elevareis imagens esculpidas, nem estátuas e nem colocareis no vosso país alguma pedra ornada de figuras, para prostrar-vos diante dela, porque Eu sou o Eterno, o vosso Deus.</w:t>
      </w:r>
      <w:r w:rsidRPr="003A6937">
        <w:rPr>
          <w:rFonts w:ascii="Times New Roman" w:eastAsia="Times New Roman" w:hAnsi="Times New Roman" w:cs="Times New Roman"/>
          <w:i/>
          <w:iCs/>
          <w:lang w:val="pt-BR" w:eastAsia="it-IT"/>
        </w:rPr>
        <w:t xml:space="preserve">" </w:t>
      </w:r>
      <w:r w:rsidRPr="003A0323">
        <w:rPr>
          <w:rFonts w:ascii="Times New Roman" w:eastAsia="Times New Roman" w:hAnsi="Times New Roman" w:cs="Times New Roman"/>
          <w:i/>
          <w:iCs/>
          <w:lang w:eastAsia="it-IT"/>
        </w:rPr>
        <w:t>(Levitico 26:1).</w:t>
      </w:r>
    </w:p>
    <w:p w14:paraId="1D4BB6AA" w14:textId="77777777" w:rsidR="00013400" w:rsidRPr="003A0323" w:rsidRDefault="00013400" w:rsidP="003A0323">
      <w:pPr>
        <w:shd w:val="clear" w:color="auto" w:fill="FFFFFF"/>
        <w:spacing w:after="83"/>
        <w:jc w:val="both"/>
        <w:rPr>
          <w:rFonts w:ascii="Times New Roman" w:eastAsia="Times New Roman" w:hAnsi="Times New Roman" w:cs="Times New Roman"/>
          <w:iCs/>
          <w:lang w:eastAsia="it-IT"/>
        </w:rPr>
      </w:pPr>
    </w:p>
    <w:p w14:paraId="52EAC909" w14:textId="57905A46" w:rsidR="00013400" w:rsidRDefault="00D1001D" w:rsidP="003A0323">
      <w:pPr>
        <w:shd w:val="clear" w:color="auto" w:fill="FFFFFF"/>
        <w:spacing w:after="83"/>
        <w:jc w:val="both"/>
        <w:rPr>
          <w:rFonts w:ascii="Times New Roman" w:eastAsia="Times New Roman" w:hAnsi="Times New Roman" w:cs="Times New Roman"/>
          <w:iCs/>
          <w:lang w:eastAsia="it-IT"/>
        </w:rPr>
      </w:pPr>
      <w:r>
        <w:rPr>
          <w:rFonts w:ascii="Times New Roman" w:eastAsia="Times New Roman" w:hAnsi="Times New Roman" w:cs="Times New Roman"/>
          <w:iCs/>
          <w:lang w:eastAsia="it-IT"/>
        </w:rPr>
        <w:t xml:space="preserve">Nessa passagem, é claro o </w:t>
      </w:r>
      <w:proofErr w:type="spellStart"/>
      <w:r>
        <w:rPr>
          <w:rFonts w:ascii="Times New Roman" w:eastAsia="Times New Roman" w:hAnsi="Times New Roman" w:cs="Times New Roman"/>
          <w:iCs/>
          <w:lang w:eastAsia="it-IT"/>
        </w:rPr>
        <w:t>sentido</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idolátrico</w:t>
      </w:r>
      <w:proofErr w:type="spellEnd"/>
      <w:r>
        <w:rPr>
          <w:rFonts w:ascii="Times New Roman" w:eastAsia="Times New Roman" w:hAnsi="Times New Roman" w:cs="Times New Roman"/>
          <w:iCs/>
          <w:lang w:eastAsia="it-IT"/>
        </w:rPr>
        <w:t xml:space="preserve"> das imagens. Significa entender </w:t>
      </w:r>
      <w:proofErr w:type="gramStart"/>
      <w:r>
        <w:rPr>
          <w:rFonts w:ascii="Times New Roman" w:eastAsia="Times New Roman" w:hAnsi="Times New Roman" w:cs="Times New Roman"/>
          <w:iCs/>
          <w:lang w:eastAsia="it-IT"/>
        </w:rPr>
        <w:t>a</w:t>
      </w:r>
      <w:proofErr w:type="gramEnd"/>
      <w:r>
        <w:rPr>
          <w:rFonts w:ascii="Times New Roman" w:eastAsia="Times New Roman" w:hAnsi="Times New Roman" w:cs="Times New Roman"/>
          <w:iCs/>
          <w:lang w:eastAsia="it-IT"/>
        </w:rPr>
        <w:t xml:space="preserve"> imagem como ela fosse, em si mesma, uma realidade divina.</w:t>
      </w:r>
    </w:p>
    <w:p w14:paraId="3ACB2C4B" w14:textId="77777777" w:rsidR="00AC32BA" w:rsidRPr="003A0323" w:rsidRDefault="00AC32BA" w:rsidP="003A0323">
      <w:pPr>
        <w:shd w:val="clear" w:color="auto" w:fill="FFFFFF"/>
        <w:spacing w:after="83"/>
        <w:jc w:val="both"/>
        <w:rPr>
          <w:rFonts w:ascii="Times New Roman" w:eastAsia="Times New Roman" w:hAnsi="Times New Roman" w:cs="Times New Roman"/>
          <w:iCs/>
          <w:lang w:eastAsia="it-IT"/>
        </w:rPr>
      </w:pPr>
    </w:p>
    <w:p w14:paraId="142F4A65" w14:textId="1F02DDD1" w:rsidR="00013400" w:rsidRPr="003A6937" w:rsidRDefault="00013400" w:rsidP="003A0323">
      <w:pPr>
        <w:pStyle w:val="PargrafodaLista"/>
        <w:numPr>
          <w:ilvl w:val="0"/>
          <w:numId w:val="5"/>
        </w:numPr>
        <w:shd w:val="clear" w:color="auto" w:fill="FFFFFF"/>
        <w:spacing w:after="83" w:line="240" w:lineRule="auto"/>
        <w:jc w:val="both"/>
        <w:rPr>
          <w:rFonts w:ascii="Times New Roman" w:eastAsia="Times New Roman" w:hAnsi="Times New Roman" w:cs="Times New Roman"/>
          <w:i/>
          <w:iCs/>
          <w:lang w:val="pt-BR" w:eastAsia="it-IT"/>
        </w:rPr>
      </w:pPr>
      <w:r w:rsidRPr="003A6937">
        <w:rPr>
          <w:rFonts w:ascii="Times New Roman" w:eastAsia="Times New Roman" w:hAnsi="Times New Roman" w:cs="Times New Roman"/>
          <w:i/>
          <w:iCs/>
          <w:lang w:val="pt-BR" w:eastAsia="it-IT"/>
        </w:rPr>
        <w:t>“</w:t>
      </w:r>
      <w:r w:rsidR="00D1001D" w:rsidRPr="003A6937">
        <w:rPr>
          <w:rFonts w:ascii="Times New Roman" w:eastAsia="Times New Roman" w:hAnsi="Times New Roman" w:cs="Times New Roman"/>
          <w:i/>
          <w:iCs/>
          <w:lang w:val="pt-BR" w:eastAsia="it-IT"/>
        </w:rPr>
        <w:t>Os magos, prostrados, adoraram Jesus</w:t>
      </w:r>
      <w:r w:rsidRPr="003A6937">
        <w:rPr>
          <w:rFonts w:ascii="Times New Roman" w:eastAsia="Times New Roman" w:hAnsi="Times New Roman" w:cs="Times New Roman"/>
          <w:i/>
          <w:iCs/>
          <w:lang w:val="pt-BR" w:eastAsia="it-IT"/>
        </w:rPr>
        <w:t>” (</w:t>
      </w:r>
      <w:proofErr w:type="spellStart"/>
      <w:r w:rsidRPr="003A6937">
        <w:rPr>
          <w:rFonts w:ascii="Times New Roman" w:eastAsia="Times New Roman" w:hAnsi="Times New Roman" w:cs="Times New Roman"/>
          <w:i/>
          <w:iCs/>
          <w:lang w:val="pt-BR" w:eastAsia="it-IT"/>
        </w:rPr>
        <w:t>Mt</w:t>
      </w:r>
      <w:proofErr w:type="spellEnd"/>
      <w:r w:rsidRPr="003A6937">
        <w:rPr>
          <w:rFonts w:ascii="Times New Roman" w:eastAsia="Times New Roman" w:hAnsi="Times New Roman" w:cs="Times New Roman"/>
          <w:i/>
          <w:iCs/>
          <w:lang w:val="pt-BR" w:eastAsia="it-IT"/>
        </w:rPr>
        <w:t xml:space="preserve"> 2,11).</w:t>
      </w:r>
    </w:p>
    <w:p w14:paraId="7545BC49" w14:textId="77777777" w:rsidR="00013400" w:rsidRPr="003A0323" w:rsidRDefault="00013400" w:rsidP="003A0323">
      <w:pPr>
        <w:shd w:val="clear" w:color="auto" w:fill="FFFFFF"/>
        <w:spacing w:after="83"/>
        <w:jc w:val="both"/>
        <w:rPr>
          <w:rFonts w:ascii="Times New Roman" w:eastAsia="Times New Roman" w:hAnsi="Times New Roman" w:cs="Times New Roman"/>
          <w:iCs/>
          <w:lang w:eastAsia="it-IT"/>
        </w:rPr>
      </w:pPr>
    </w:p>
    <w:p w14:paraId="0F55342F" w14:textId="265613E9" w:rsidR="00013400" w:rsidRPr="003A0323" w:rsidRDefault="00AC32BA" w:rsidP="003A0323">
      <w:pPr>
        <w:shd w:val="clear" w:color="auto" w:fill="FFFFFF"/>
        <w:spacing w:after="83"/>
        <w:jc w:val="both"/>
        <w:rPr>
          <w:rFonts w:ascii="Times New Roman" w:eastAsia="Times New Roman" w:hAnsi="Times New Roman" w:cs="Times New Roman"/>
          <w:iCs/>
          <w:lang w:eastAsia="it-IT"/>
        </w:rPr>
      </w:pPr>
      <w:r>
        <w:rPr>
          <w:rFonts w:ascii="Times New Roman" w:eastAsia="Times New Roman" w:hAnsi="Times New Roman" w:cs="Times New Roman"/>
          <w:iCs/>
          <w:lang w:eastAsia="it-IT"/>
        </w:rPr>
        <w:t>Essa passagem revela o verbo PROSTRAR-SE, mas seguido do verbo ADORAR como para reforçar não o gesto de ador</w:t>
      </w:r>
      <w:r w:rsidR="00AC058D">
        <w:rPr>
          <w:rFonts w:ascii="Times New Roman" w:eastAsia="Times New Roman" w:hAnsi="Times New Roman" w:cs="Times New Roman"/>
          <w:iCs/>
          <w:lang w:eastAsia="it-IT"/>
        </w:rPr>
        <w:t xml:space="preserve">ação em si, </w:t>
      </w:r>
      <w:proofErr w:type="gramStart"/>
      <w:r w:rsidR="00AC058D">
        <w:rPr>
          <w:rFonts w:ascii="Times New Roman" w:eastAsia="Times New Roman" w:hAnsi="Times New Roman" w:cs="Times New Roman"/>
          <w:iCs/>
          <w:lang w:eastAsia="it-IT"/>
        </w:rPr>
        <w:t>mas</w:t>
      </w:r>
      <w:proofErr w:type="gramEnd"/>
      <w:r w:rsidR="00AC058D">
        <w:rPr>
          <w:rFonts w:ascii="Times New Roman" w:eastAsia="Times New Roman" w:hAnsi="Times New Roman" w:cs="Times New Roman"/>
          <w:iCs/>
          <w:lang w:eastAsia="it-IT"/>
        </w:rPr>
        <w:t xml:space="preserve"> para dizer quem é aquela criança. Aqui, o verbo PROSTRAR-SE encontra força junto ao verbo ADORAR, sem o qual o gesto de prostração poderia não dizer nada daquilo que o </w:t>
      </w:r>
      <w:proofErr w:type="spellStart"/>
      <w:r w:rsidR="00AC058D">
        <w:rPr>
          <w:rFonts w:ascii="Times New Roman" w:eastAsia="Times New Roman" w:hAnsi="Times New Roman" w:cs="Times New Roman"/>
          <w:iCs/>
          <w:lang w:eastAsia="it-IT"/>
        </w:rPr>
        <w:t>evangelista</w:t>
      </w:r>
      <w:proofErr w:type="spellEnd"/>
      <w:r w:rsidR="00AC058D">
        <w:rPr>
          <w:rFonts w:ascii="Times New Roman" w:eastAsia="Times New Roman" w:hAnsi="Times New Roman" w:cs="Times New Roman"/>
          <w:iCs/>
          <w:lang w:eastAsia="it-IT"/>
        </w:rPr>
        <w:t xml:space="preserve"> </w:t>
      </w:r>
      <w:proofErr w:type="spellStart"/>
      <w:r w:rsidR="00AC058D">
        <w:rPr>
          <w:rFonts w:ascii="Times New Roman" w:eastAsia="Times New Roman" w:hAnsi="Times New Roman" w:cs="Times New Roman"/>
          <w:iCs/>
          <w:lang w:eastAsia="it-IT"/>
        </w:rPr>
        <w:t>gostaria</w:t>
      </w:r>
      <w:proofErr w:type="spellEnd"/>
      <w:r w:rsidR="00AC058D">
        <w:rPr>
          <w:rFonts w:ascii="Times New Roman" w:eastAsia="Times New Roman" w:hAnsi="Times New Roman" w:cs="Times New Roman"/>
          <w:iCs/>
          <w:lang w:eastAsia="it-IT"/>
        </w:rPr>
        <w:t xml:space="preserve"> de </w:t>
      </w:r>
      <w:proofErr w:type="spellStart"/>
      <w:r w:rsidR="00AC058D">
        <w:rPr>
          <w:rFonts w:ascii="Times New Roman" w:eastAsia="Times New Roman" w:hAnsi="Times New Roman" w:cs="Times New Roman"/>
          <w:iCs/>
          <w:lang w:eastAsia="it-IT"/>
        </w:rPr>
        <w:t>transmitir</w:t>
      </w:r>
      <w:proofErr w:type="spellEnd"/>
      <w:r w:rsidR="00013400" w:rsidRPr="003A0323">
        <w:rPr>
          <w:rStyle w:val="Refdenotaderodap"/>
          <w:rFonts w:ascii="Times New Roman" w:eastAsia="Times New Roman" w:hAnsi="Times New Roman" w:cs="Times New Roman"/>
          <w:iCs/>
          <w:lang w:eastAsia="it-IT"/>
        </w:rPr>
        <w:footnoteReference w:id="9"/>
      </w:r>
      <w:r w:rsidR="00013400" w:rsidRPr="003A0323">
        <w:rPr>
          <w:rFonts w:ascii="Times New Roman" w:eastAsia="Times New Roman" w:hAnsi="Times New Roman" w:cs="Times New Roman"/>
          <w:iCs/>
          <w:lang w:eastAsia="it-IT"/>
        </w:rPr>
        <w:t xml:space="preserve">. </w:t>
      </w:r>
    </w:p>
    <w:p w14:paraId="52BFA5B2" w14:textId="77777777" w:rsidR="00013400" w:rsidRPr="003A0323" w:rsidRDefault="00013400" w:rsidP="003A0323">
      <w:pPr>
        <w:shd w:val="clear" w:color="auto" w:fill="FFFFFF"/>
        <w:spacing w:after="83"/>
        <w:jc w:val="both"/>
        <w:rPr>
          <w:rFonts w:ascii="Times New Roman" w:eastAsia="Times New Roman" w:hAnsi="Times New Roman" w:cs="Times New Roman"/>
          <w:iCs/>
          <w:lang w:eastAsia="it-IT"/>
        </w:rPr>
      </w:pPr>
    </w:p>
    <w:p w14:paraId="1D448777" w14:textId="43F2384A" w:rsidR="00013400" w:rsidRPr="003A6937" w:rsidRDefault="00013400" w:rsidP="003A0323">
      <w:pPr>
        <w:pStyle w:val="PargrafodaLista"/>
        <w:numPr>
          <w:ilvl w:val="0"/>
          <w:numId w:val="5"/>
        </w:numPr>
        <w:shd w:val="clear" w:color="auto" w:fill="FFFFFF"/>
        <w:spacing w:after="83" w:line="240" w:lineRule="auto"/>
        <w:jc w:val="both"/>
        <w:rPr>
          <w:rFonts w:ascii="Times New Roman" w:eastAsia="Times New Roman" w:hAnsi="Times New Roman" w:cs="Times New Roman"/>
          <w:i/>
          <w:iCs/>
          <w:lang w:val="pt-BR" w:eastAsia="it-IT"/>
        </w:rPr>
      </w:pPr>
      <w:r w:rsidRPr="003A6937">
        <w:rPr>
          <w:rFonts w:ascii="Times New Roman" w:eastAsia="Times New Roman" w:hAnsi="Times New Roman" w:cs="Times New Roman"/>
          <w:i/>
          <w:iCs/>
          <w:lang w:val="pt-BR" w:eastAsia="it-IT"/>
        </w:rPr>
        <w:t>“</w:t>
      </w:r>
      <w:r w:rsidR="004E05FF" w:rsidRPr="003A6937">
        <w:rPr>
          <w:rFonts w:ascii="Times New Roman" w:eastAsia="Times New Roman" w:hAnsi="Times New Roman" w:cs="Times New Roman"/>
          <w:i/>
          <w:iCs/>
          <w:lang w:val="pt-BR" w:eastAsia="it-IT"/>
        </w:rPr>
        <w:t>Todas essas coisas Eu as te darei, se prostrando-te me adorares</w:t>
      </w:r>
      <w:r w:rsidRPr="003A6937">
        <w:rPr>
          <w:rFonts w:ascii="Times New Roman" w:eastAsia="Times New Roman" w:hAnsi="Times New Roman" w:cs="Times New Roman"/>
          <w:i/>
          <w:iCs/>
          <w:lang w:val="pt-BR" w:eastAsia="it-IT"/>
        </w:rPr>
        <w:t>” (</w:t>
      </w:r>
      <w:proofErr w:type="spellStart"/>
      <w:r w:rsidRPr="003A6937">
        <w:rPr>
          <w:rFonts w:ascii="Times New Roman" w:eastAsia="Times New Roman" w:hAnsi="Times New Roman" w:cs="Times New Roman"/>
          <w:i/>
          <w:iCs/>
          <w:lang w:val="pt-BR" w:eastAsia="it-IT"/>
        </w:rPr>
        <w:t>Mt</w:t>
      </w:r>
      <w:proofErr w:type="spellEnd"/>
      <w:r w:rsidRPr="003A6937">
        <w:rPr>
          <w:rFonts w:ascii="Times New Roman" w:eastAsia="Times New Roman" w:hAnsi="Times New Roman" w:cs="Times New Roman"/>
          <w:i/>
          <w:iCs/>
          <w:lang w:val="pt-BR" w:eastAsia="it-IT"/>
        </w:rPr>
        <w:t xml:space="preserve"> 4,9).</w:t>
      </w:r>
    </w:p>
    <w:p w14:paraId="4BA5B8DF" w14:textId="399B42DC" w:rsidR="00013400" w:rsidRPr="003A0323" w:rsidRDefault="008336F3" w:rsidP="003A0323">
      <w:pPr>
        <w:shd w:val="clear" w:color="auto" w:fill="FFFFFF"/>
        <w:spacing w:after="83"/>
        <w:jc w:val="both"/>
        <w:rPr>
          <w:rFonts w:ascii="Times New Roman" w:eastAsia="Times New Roman" w:hAnsi="Times New Roman" w:cs="Times New Roman"/>
          <w:iCs/>
          <w:lang w:eastAsia="it-IT"/>
        </w:rPr>
      </w:pPr>
      <w:r>
        <w:rPr>
          <w:rFonts w:ascii="Times New Roman" w:eastAsia="Times New Roman" w:hAnsi="Times New Roman" w:cs="Times New Roman"/>
          <w:iCs/>
          <w:lang w:eastAsia="it-IT"/>
        </w:rPr>
        <w:t xml:space="preserve">A </w:t>
      </w:r>
      <w:proofErr w:type="spellStart"/>
      <w:r>
        <w:rPr>
          <w:rFonts w:ascii="Times New Roman" w:eastAsia="Times New Roman" w:hAnsi="Times New Roman" w:cs="Times New Roman"/>
          <w:iCs/>
          <w:lang w:eastAsia="it-IT"/>
        </w:rPr>
        <w:t>reflexão</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aqui</w:t>
      </w:r>
      <w:proofErr w:type="spellEnd"/>
      <w:r>
        <w:rPr>
          <w:rFonts w:ascii="Times New Roman" w:eastAsia="Times New Roman" w:hAnsi="Times New Roman" w:cs="Times New Roman"/>
          <w:iCs/>
          <w:lang w:eastAsia="it-IT"/>
        </w:rPr>
        <w:t xml:space="preserve"> é a mesma já analisada acima. O Diabo deseja ser reconhecido como deus por Jesus. Assim fazendo, ele não se contenta com a prostração somente, porque essa não é sinônimo de entregar-se de coração, com toda </w:t>
      </w:r>
      <w:proofErr w:type="gramStart"/>
      <w:r>
        <w:rPr>
          <w:rFonts w:ascii="Times New Roman" w:eastAsia="Times New Roman" w:hAnsi="Times New Roman" w:cs="Times New Roman"/>
          <w:iCs/>
          <w:lang w:eastAsia="it-IT"/>
        </w:rPr>
        <w:t>a</w:t>
      </w:r>
      <w:proofErr w:type="gramEnd"/>
      <w:r>
        <w:rPr>
          <w:rFonts w:ascii="Times New Roman" w:eastAsia="Times New Roman" w:hAnsi="Times New Roman" w:cs="Times New Roman"/>
          <w:iCs/>
          <w:lang w:eastAsia="it-IT"/>
        </w:rPr>
        <w:t xml:space="preserve"> alma. </w:t>
      </w:r>
      <w:proofErr w:type="gramStart"/>
      <w:r>
        <w:rPr>
          <w:rFonts w:ascii="Times New Roman" w:eastAsia="Times New Roman" w:hAnsi="Times New Roman" w:cs="Times New Roman"/>
          <w:iCs/>
          <w:lang w:eastAsia="it-IT"/>
        </w:rPr>
        <w:t>A</w:t>
      </w:r>
      <w:proofErr w:type="gramEnd"/>
      <w:r>
        <w:rPr>
          <w:rFonts w:ascii="Times New Roman" w:eastAsia="Times New Roman" w:hAnsi="Times New Roman" w:cs="Times New Roman"/>
          <w:iCs/>
          <w:lang w:eastAsia="it-IT"/>
        </w:rPr>
        <w:t xml:space="preserve"> adoração, ao contrário, significa voltar-se para “… com todo o coração, com toda a alma e com todas as forças”</w:t>
      </w:r>
      <w:r w:rsidR="00013400" w:rsidRPr="003A0323">
        <w:rPr>
          <w:rFonts w:ascii="Times New Roman" w:eastAsia="Times New Roman" w:hAnsi="Times New Roman" w:cs="Times New Roman"/>
          <w:iCs/>
          <w:lang w:eastAsia="it-IT"/>
        </w:rPr>
        <w:t xml:space="preserve"> (Dt 6,4). </w:t>
      </w:r>
      <w:r>
        <w:rPr>
          <w:rFonts w:ascii="Times New Roman" w:eastAsia="Times New Roman" w:hAnsi="Times New Roman" w:cs="Times New Roman"/>
          <w:iCs/>
          <w:lang w:eastAsia="it-IT"/>
        </w:rPr>
        <w:t xml:space="preserve">Os iconoclastas, na verdade, </w:t>
      </w:r>
      <w:proofErr w:type="spellStart"/>
      <w:r>
        <w:rPr>
          <w:rFonts w:ascii="Times New Roman" w:eastAsia="Times New Roman" w:hAnsi="Times New Roman" w:cs="Times New Roman"/>
          <w:iCs/>
          <w:lang w:eastAsia="it-IT"/>
        </w:rPr>
        <w:t>confundem</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prostrar</w:t>
      </w:r>
      <w:proofErr w:type="spellEnd"/>
      <w:r>
        <w:rPr>
          <w:rFonts w:ascii="Times New Roman" w:eastAsia="Times New Roman" w:hAnsi="Times New Roman" w:cs="Times New Roman"/>
          <w:iCs/>
          <w:lang w:eastAsia="it-IT"/>
        </w:rPr>
        <w:t xml:space="preserve">-se com </w:t>
      </w:r>
      <w:proofErr w:type="spellStart"/>
      <w:r>
        <w:rPr>
          <w:rFonts w:ascii="Times New Roman" w:eastAsia="Times New Roman" w:hAnsi="Times New Roman" w:cs="Times New Roman"/>
          <w:iCs/>
          <w:lang w:eastAsia="it-IT"/>
        </w:rPr>
        <w:t>adorar</w:t>
      </w:r>
      <w:proofErr w:type="spellEnd"/>
      <w:r>
        <w:rPr>
          <w:rFonts w:ascii="Times New Roman" w:eastAsia="Times New Roman" w:hAnsi="Times New Roman" w:cs="Times New Roman"/>
          <w:iCs/>
          <w:lang w:eastAsia="it-IT"/>
        </w:rPr>
        <w:t xml:space="preserve">. </w:t>
      </w:r>
    </w:p>
    <w:p w14:paraId="2FB2144F" w14:textId="77777777" w:rsidR="00013400" w:rsidRPr="003A0323" w:rsidRDefault="00013400" w:rsidP="003A0323">
      <w:pPr>
        <w:shd w:val="clear" w:color="auto" w:fill="FFFFFF"/>
        <w:spacing w:after="83"/>
        <w:jc w:val="both"/>
        <w:rPr>
          <w:rFonts w:ascii="Times New Roman" w:eastAsia="Times New Roman" w:hAnsi="Times New Roman" w:cs="Times New Roman"/>
          <w:iCs/>
          <w:lang w:eastAsia="it-IT"/>
        </w:rPr>
      </w:pPr>
      <w:r w:rsidRPr="003A0323">
        <w:rPr>
          <w:rFonts w:ascii="Times New Roman" w:eastAsia="Times New Roman" w:hAnsi="Times New Roman" w:cs="Times New Roman"/>
          <w:iCs/>
          <w:lang w:eastAsia="it-IT"/>
        </w:rPr>
        <w:t xml:space="preserve">  </w:t>
      </w:r>
    </w:p>
    <w:p w14:paraId="5DC1F79C" w14:textId="0FE3CC55" w:rsidR="00013400" w:rsidRPr="003A6937" w:rsidRDefault="00013400" w:rsidP="003A0323">
      <w:pPr>
        <w:pStyle w:val="PargrafodaLista"/>
        <w:numPr>
          <w:ilvl w:val="0"/>
          <w:numId w:val="5"/>
        </w:numPr>
        <w:shd w:val="clear" w:color="auto" w:fill="FFFFFF"/>
        <w:spacing w:after="83" w:line="240" w:lineRule="auto"/>
        <w:jc w:val="both"/>
        <w:rPr>
          <w:rFonts w:ascii="Times New Roman" w:eastAsia="Times New Roman" w:hAnsi="Times New Roman" w:cs="Times New Roman"/>
          <w:i/>
          <w:iCs/>
          <w:lang w:val="pt-BR" w:eastAsia="it-IT"/>
        </w:rPr>
      </w:pPr>
      <w:r w:rsidRPr="003A6937">
        <w:rPr>
          <w:rFonts w:ascii="Times New Roman" w:eastAsia="Times New Roman" w:hAnsi="Times New Roman" w:cs="Times New Roman"/>
          <w:i/>
          <w:iCs/>
          <w:lang w:val="pt-BR" w:eastAsia="it-IT"/>
        </w:rPr>
        <w:t>“</w:t>
      </w:r>
      <w:r w:rsidR="00936C34" w:rsidRPr="003A6937">
        <w:rPr>
          <w:rFonts w:ascii="Times New Roman" w:eastAsia="Times New Roman" w:hAnsi="Times New Roman" w:cs="Times New Roman"/>
          <w:i/>
          <w:iCs/>
          <w:lang w:val="pt-BR" w:eastAsia="it-IT"/>
        </w:rPr>
        <w:t>E eis que Jesus veio ao seu encontro e lhes disse: ‘Alegrai-vos!’. Elas, aproximando-se, abraçaram-lhe os pé</w:t>
      </w:r>
      <w:r w:rsidR="002E2B70" w:rsidRPr="003A6937">
        <w:rPr>
          <w:rFonts w:ascii="Times New Roman" w:eastAsia="Times New Roman" w:hAnsi="Times New Roman" w:cs="Times New Roman"/>
          <w:i/>
          <w:iCs/>
          <w:lang w:val="pt-BR" w:eastAsia="it-IT"/>
        </w:rPr>
        <w:t>s e o adoraram</w:t>
      </w:r>
      <w:r w:rsidR="008F0AF1" w:rsidRPr="003A6937">
        <w:rPr>
          <w:rFonts w:ascii="Times New Roman" w:eastAsia="Times New Roman" w:hAnsi="Times New Roman" w:cs="Times New Roman"/>
          <w:i/>
          <w:iCs/>
          <w:lang w:val="pt-BR" w:eastAsia="it-IT"/>
        </w:rPr>
        <w:t>” (</w:t>
      </w:r>
      <w:proofErr w:type="spellStart"/>
      <w:r w:rsidR="008F0AF1" w:rsidRPr="003A6937">
        <w:rPr>
          <w:rFonts w:ascii="Times New Roman" w:eastAsia="Times New Roman" w:hAnsi="Times New Roman" w:cs="Times New Roman"/>
          <w:i/>
          <w:iCs/>
          <w:lang w:val="pt-BR" w:eastAsia="it-IT"/>
        </w:rPr>
        <w:t>Mt</w:t>
      </w:r>
      <w:proofErr w:type="spellEnd"/>
      <w:r w:rsidR="008F0AF1" w:rsidRPr="003A6937">
        <w:rPr>
          <w:rFonts w:ascii="Times New Roman" w:eastAsia="Times New Roman" w:hAnsi="Times New Roman" w:cs="Times New Roman"/>
          <w:i/>
          <w:iCs/>
          <w:lang w:val="pt-BR" w:eastAsia="it-IT"/>
        </w:rPr>
        <w:t xml:space="preserve"> 28,9). </w:t>
      </w:r>
      <w:proofErr w:type="spellStart"/>
      <w:r w:rsidR="008F0AF1" w:rsidRPr="003A6937">
        <w:rPr>
          <w:rFonts w:ascii="Times New Roman" w:eastAsia="Times New Roman" w:hAnsi="Times New Roman" w:cs="Times New Roman"/>
          <w:i/>
          <w:iCs/>
          <w:lang w:val="pt-BR" w:eastAsia="it-IT"/>
        </w:rPr>
        <w:t>Jo</w:t>
      </w:r>
      <w:proofErr w:type="spellEnd"/>
      <w:r w:rsidRPr="003A6937">
        <w:rPr>
          <w:rFonts w:ascii="Times New Roman" w:eastAsia="Times New Roman" w:hAnsi="Times New Roman" w:cs="Times New Roman"/>
          <w:i/>
          <w:iCs/>
          <w:lang w:val="pt-BR" w:eastAsia="it-IT"/>
        </w:rPr>
        <w:t xml:space="preserve"> 9,38: “</w:t>
      </w:r>
      <w:r w:rsidR="008F0AF1" w:rsidRPr="003A6937">
        <w:rPr>
          <w:rFonts w:ascii="Times New Roman" w:eastAsia="Times New Roman" w:hAnsi="Times New Roman" w:cs="Times New Roman"/>
          <w:i/>
          <w:iCs/>
          <w:lang w:val="pt-BR" w:eastAsia="it-IT"/>
        </w:rPr>
        <w:t>E ele disse: ‘Creio, Senhor!’. E</w:t>
      </w:r>
      <w:r w:rsidRPr="003A6937">
        <w:rPr>
          <w:rFonts w:ascii="Times New Roman" w:eastAsia="Times New Roman" w:hAnsi="Times New Roman" w:cs="Times New Roman"/>
          <w:i/>
          <w:iCs/>
          <w:lang w:val="pt-BR" w:eastAsia="it-IT"/>
        </w:rPr>
        <w:t xml:space="preserve"> prostr</w:t>
      </w:r>
      <w:r w:rsidR="008F0AF1" w:rsidRPr="003A6937">
        <w:rPr>
          <w:rFonts w:ascii="Times New Roman" w:eastAsia="Times New Roman" w:hAnsi="Times New Roman" w:cs="Times New Roman"/>
          <w:i/>
          <w:iCs/>
          <w:lang w:val="pt-BR" w:eastAsia="it-IT"/>
        </w:rPr>
        <w:t>ou-se diante dele</w:t>
      </w:r>
      <w:r w:rsidRPr="003A6937">
        <w:rPr>
          <w:rFonts w:ascii="Times New Roman" w:eastAsia="Times New Roman" w:hAnsi="Times New Roman" w:cs="Times New Roman"/>
          <w:i/>
          <w:iCs/>
          <w:lang w:val="pt-BR" w:eastAsia="it-IT"/>
        </w:rPr>
        <w:t>”.</w:t>
      </w:r>
    </w:p>
    <w:p w14:paraId="7544FE80" w14:textId="77777777" w:rsidR="00013400" w:rsidRPr="003A0323" w:rsidRDefault="00013400" w:rsidP="003A0323">
      <w:pPr>
        <w:shd w:val="clear" w:color="auto" w:fill="FFFFFF"/>
        <w:spacing w:after="83"/>
        <w:jc w:val="both"/>
        <w:rPr>
          <w:rFonts w:ascii="Times New Roman" w:eastAsia="Times New Roman" w:hAnsi="Times New Roman" w:cs="Times New Roman"/>
          <w:i/>
          <w:iCs/>
          <w:lang w:eastAsia="it-IT"/>
        </w:rPr>
      </w:pPr>
    </w:p>
    <w:p w14:paraId="72E464BD" w14:textId="6C346F17" w:rsidR="00013400" w:rsidRPr="003A0323" w:rsidRDefault="00C9037A" w:rsidP="003A0323">
      <w:pPr>
        <w:shd w:val="clear" w:color="auto" w:fill="FFFFFF"/>
        <w:spacing w:after="83"/>
        <w:jc w:val="both"/>
        <w:rPr>
          <w:rFonts w:ascii="Times New Roman" w:eastAsia="Times New Roman" w:hAnsi="Times New Roman" w:cs="Times New Roman"/>
          <w:iCs/>
          <w:lang w:eastAsia="it-IT"/>
        </w:rPr>
      </w:pPr>
      <w:r>
        <w:rPr>
          <w:rFonts w:ascii="Times New Roman" w:eastAsia="Times New Roman" w:hAnsi="Times New Roman" w:cs="Times New Roman"/>
          <w:iCs/>
          <w:lang w:eastAsia="it-IT"/>
        </w:rPr>
        <w:t xml:space="preserve">Esses dois textos são </w:t>
      </w:r>
      <w:proofErr w:type="spellStart"/>
      <w:r>
        <w:rPr>
          <w:rFonts w:ascii="Times New Roman" w:eastAsia="Times New Roman" w:hAnsi="Times New Roman" w:cs="Times New Roman"/>
          <w:iCs/>
          <w:lang w:eastAsia="it-IT"/>
        </w:rPr>
        <w:t>usados</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não</w:t>
      </w:r>
      <w:proofErr w:type="spellEnd"/>
      <w:r>
        <w:rPr>
          <w:rFonts w:ascii="Times New Roman" w:eastAsia="Times New Roman" w:hAnsi="Times New Roman" w:cs="Times New Roman"/>
          <w:iCs/>
          <w:lang w:eastAsia="it-IT"/>
        </w:rPr>
        <w:t xml:space="preserve"> para </w:t>
      </w:r>
      <w:proofErr w:type="spellStart"/>
      <w:r>
        <w:rPr>
          <w:rFonts w:ascii="Times New Roman" w:eastAsia="Times New Roman" w:hAnsi="Times New Roman" w:cs="Times New Roman"/>
          <w:iCs/>
          <w:lang w:eastAsia="it-IT"/>
        </w:rPr>
        <w:t>explicar</w:t>
      </w:r>
      <w:proofErr w:type="spellEnd"/>
      <w:r>
        <w:rPr>
          <w:rFonts w:ascii="Times New Roman" w:eastAsia="Times New Roman" w:hAnsi="Times New Roman" w:cs="Times New Roman"/>
          <w:iCs/>
          <w:lang w:eastAsia="it-IT"/>
        </w:rPr>
        <w:t xml:space="preserve"> a </w:t>
      </w:r>
      <w:proofErr w:type="spellStart"/>
      <w:r>
        <w:rPr>
          <w:rFonts w:ascii="Times New Roman" w:eastAsia="Times New Roman" w:hAnsi="Times New Roman" w:cs="Times New Roman"/>
          <w:iCs/>
          <w:lang w:eastAsia="it-IT"/>
        </w:rPr>
        <w:t>divindade</w:t>
      </w:r>
      <w:proofErr w:type="spellEnd"/>
      <w:r>
        <w:rPr>
          <w:rFonts w:ascii="Times New Roman" w:eastAsia="Times New Roman" w:hAnsi="Times New Roman" w:cs="Times New Roman"/>
          <w:iCs/>
          <w:lang w:eastAsia="it-IT"/>
        </w:rPr>
        <w:t xml:space="preserve"> de Jesus, pelo menos nesse assunto, </w:t>
      </w:r>
      <w:proofErr w:type="gramStart"/>
      <w:r>
        <w:rPr>
          <w:rFonts w:ascii="Times New Roman" w:eastAsia="Times New Roman" w:hAnsi="Times New Roman" w:cs="Times New Roman"/>
          <w:iCs/>
          <w:lang w:eastAsia="it-IT"/>
        </w:rPr>
        <w:t>mas</w:t>
      </w:r>
      <w:proofErr w:type="gramEnd"/>
      <w:r>
        <w:rPr>
          <w:rFonts w:ascii="Times New Roman" w:eastAsia="Times New Roman" w:hAnsi="Times New Roman" w:cs="Times New Roman"/>
          <w:iCs/>
          <w:lang w:eastAsia="it-IT"/>
        </w:rPr>
        <w:t xml:space="preserve"> para dizer que a adoração é devida somente ao Senhor. Aqui </w:t>
      </w:r>
      <w:proofErr w:type="spellStart"/>
      <w:r>
        <w:rPr>
          <w:rFonts w:ascii="Times New Roman" w:eastAsia="Times New Roman" w:hAnsi="Times New Roman" w:cs="Times New Roman"/>
          <w:iCs/>
          <w:lang w:eastAsia="it-IT"/>
        </w:rPr>
        <w:t>existe</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uma</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interpretação</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errada</w:t>
      </w:r>
      <w:proofErr w:type="spellEnd"/>
      <w:r>
        <w:rPr>
          <w:rFonts w:ascii="Times New Roman" w:eastAsia="Times New Roman" w:hAnsi="Times New Roman" w:cs="Times New Roman"/>
          <w:iCs/>
          <w:lang w:eastAsia="it-IT"/>
        </w:rPr>
        <w:t xml:space="preserve"> por </w:t>
      </w:r>
      <w:proofErr w:type="spellStart"/>
      <w:r>
        <w:rPr>
          <w:rFonts w:ascii="Times New Roman" w:eastAsia="Times New Roman" w:hAnsi="Times New Roman" w:cs="Times New Roman"/>
          <w:iCs/>
          <w:lang w:eastAsia="it-IT"/>
        </w:rPr>
        <w:t>parte</w:t>
      </w:r>
      <w:proofErr w:type="spellEnd"/>
      <w:r>
        <w:rPr>
          <w:rFonts w:ascii="Times New Roman" w:eastAsia="Times New Roman" w:hAnsi="Times New Roman" w:cs="Times New Roman"/>
          <w:iCs/>
          <w:lang w:eastAsia="it-IT"/>
        </w:rPr>
        <w:t xml:space="preserve"> dos </w:t>
      </w:r>
      <w:proofErr w:type="spellStart"/>
      <w:r>
        <w:rPr>
          <w:rFonts w:ascii="Times New Roman" w:eastAsia="Times New Roman" w:hAnsi="Times New Roman" w:cs="Times New Roman"/>
          <w:iCs/>
          <w:lang w:eastAsia="it-IT"/>
        </w:rPr>
        <w:t>iconoclastas</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quando</w:t>
      </w:r>
      <w:proofErr w:type="spellEnd"/>
      <w:r>
        <w:rPr>
          <w:rFonts w:ascii="Times New Roman" w:eastAsia="Times New Roman" w:hAnsi="Times New Roman" w:cs="Times New Roman"/>
          <w:iCs/>
          <w:lang w:eastAsia="it-IT"/>
        </w:rPr>
        <w:t xml:space="preserve"> se </w:t>
      </w:r>
      <w:proofErr w:type="spellStart"/>
      <w:r>
        <w:rPr>
          <w:rFonts w:ascii="Times New Roman" w:eastAsia="Times New Roman" w:hAnsi="Times New Roman" w:cs="Times New Roman"/>
          <w:iCs/>
          <w:lang w:eastAsia="it-IT"/>
        </w:rPr>
        <w:t>referem</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aos</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ortodoxos</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quanto</w:t>
      </w:r>
      <w:proofErr w:type="spellEnd"/>
      <w:r>
        <w:rPr>
          <w:rFonts w:ascii="Times New Roman" w:eastAsia="Times New Roman" w:hAnsi="Times New Roman" w:cs="Times New Roman"/>
          <w:iCs/>
          <w:lang w:eastAsia="it-IT"/>
        </w:rPr>
        <w:t xml:space="preserve"> à fé cristã. A </w:t>
      </w:r>
      <w:proofErr w:type="spellStart"/>
      <w:r>
        <w:rPr>
          <w:rFonts w:ascii="Times New Roman" w:eastAsia="Times New Roman" w:hAnsi="Times New Roman" w:cs="Times New Roman"/>
          <w:iCs/>
          <w:lang w:eastAsia="it-IT"/>
        </w:rPr>
        <w:t>questão</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não</w:t>
      </w:r>
      <w:proofErr w:type="spellEnd"/>
      <w:r>
        <w:rPr>
          <w:rFonts w:ascii="Times New Roman" w:eastAsia="Times New Roman" w:hAnsi="Times New Roman" w:cs="Times New Roman"/>
          <w:iCs/>
          <w:lang w:eastAsia="it-IT"/>
        </w:rPr>
        <w:t xml:space="preserve"> se </w:t>
      </w:r>
      <w:proofErr w:type="spellStart"/>
      <w:r>
        <w:rPr>
          <w:rFonts w:ascii="Times New Roman" w:eastAsia="Times New Roman" w:hAnsi="Times New Roman" w:cs="Times New Roman"/>
          <w:iCs/>
          <w:lang w:eastAsia="it-IT"/>
        </w:rPr>
        <w:t>fixa</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em</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adorar</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aquela</w:t>
      </w:r>
      <w:proofErr w:type="spellEnd"/>
      <w:r>
        <w:rPr>
          <w:rFonts w:ascii="Times New Roman" w:eastAsia="Times New Roman" w:hAnsi="Times New Roman" w:cs="Times New Roman"/>
          <w:iCs/>
          <w:lang w:eastAsia="it-IT"/>
        </w:rPr>
        <w:t xml:space="preserve"> ou outra pessoa, porque, </w:t>
      </w:r>
      <w:r>
        <w:rPr>
          <w:rFonts w:ascii="Times New Roman" w:eastAsia="Times New Roman" w:hAnsi="Times New Roman" w:cs="Times New Roman"/>
          <w:iCs/>
          <w:lang w:eastAsia="it-IT"/>
        </w:rPr>
        <w:lastRenderedPageBreak/>
        <w:t xml:space="preserve">nesse caso, </w:t>
      </w:r>
      <w:proofErr w:type="gramStart"/>
      <w:r>
        <w:rPr>
          <w:rFonts w:ascii="Times New Roman" w:eastAsia="Times New Roman" w:hAnsi="Times New Roman" w:cs="Times New Roman"/>
          <w:iCs/>
          <w:lang w:eastAsia="it-IT"/>
        </w:rPr>
        <w:t>a</w:t>
      </w:r>
      <w:proofErr w:type="gramEnd"/>
      <w:r>
        <w:rPr>
          <w:rFonts w:ascii="Times New Roman" w:eastAsia="Times New Roman" w:hAnsi="Times New Roman" w:cs="Times New Roman"/>
          <w:iCs/>
          <w:lang w:eastAsia="it-IT"/>
        </w:rPr>
        <w:t xml:space="preserve"> adoração feita a Jesus é </w:t>
      </w:r>
      <w:proofErr w:type="spellStart"/>
      <w:r>
        <w:rPr>
          <w:rFonts w:ascii="Times New Roman" w:eastAsia="Times New Roman" w:hAnsi="Times New Roman" w:cs="Times New Roman"/>
          <w:iCs/>
          <w:lang w:eastAsia="it-IT"/>
        </w:rPr>
        <w:t>legítima</w:t>
      </w:r>
      <w:proofErr w:type="spellEnd"/>
      <w:r w:rsidR="00013400" w:rsidRPr="003A0323">
        <w:rPr>
          <w:rStyle w:val="Refdenotaderodap"/>
          <w:rFonts w:ascii="Times New Roman" w:eastAsia="Times New Roman" w:hAnsi="Times New Roman" w:cs="Times New Roman"/>
          <w:iCs/>
          <w:lang w:eastAsia="it-IT"/>
        </w:rPr>
        <w:footnoteReference w:id="10"/>
      </w:r>
      <w:r w:rsidR="00013400" w:rsidRPr="003A0323">
        <w:rPr>
          <w:rFonts w:ascii="Times New Roman" w:eastAsia="Times New Roman" w:hAnsi="Times New Roman" w:cs="Times New Roman"/>
          <w:iCs/>
          <w:lang w:eastAsia="it-IT"/>
        </w:rPr>
        <w:t xml:space="preserve">. </w:t>
      </w:r>
      <w:r>
        <w:rPr>
          <w:rFonts w:ascii="Times New Roman" w:eastAsia="Times New Roman" w:hAnsi="Times New Roman" w:cs="Times New Roman"/>
          <w:iCs/>
          <w:lang w:eastAsia="it-IT"/>
        </w:rPr>
        <w:t xml:space="preserve">O </w:t>
      </w:r>
      <w:proofErr w:type="spellStart"/>
      <w:r>
        <w:rPr>
          <w:rFonts w:ascii="Times New Roman" w:eastAsia="Times New Roman" w:hAnsi="Times New Roman" w:cs="Times New Roman"/>
          <w:iCs/>
          <w:lang w:eastAsia="it-IT"/>
        </w:rPr>
        <w:t>problema</w:t>
      </w:r>
      <w:proofErr w:type="spellEnd"/>
      <w:r>
        <w:rPr>
          <w:rFonts w:ascii="Times New Roman" w:eastAsia="Times New Roman" w:hAnsi="Times New Roman" w:cs="Times New Roman"/>
          <w:iCs/>
          <w:lang w:eastAsia="it-IT"/>
        </w:rPr>
        <w:t xml:space="preserve"> é </w:t>
      </w:r>
      <w:proofErr w:type="spellStart"/>
      <w:r>
        <w:rPr>
          <w:rFonts w:ascii="Times New Roman" w:eastAsia="Times New Roman" w:hAnsi="Times New Roman" w:cs="Times New Roman"/>
          <w:iCs/>
          <w:lang w:eastAsia="it-IT"/>
        </w:rPr>
        <w:t>saber</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distinguir</w:t>
      </w:r>
      <w:proofErr w:type="spellEnd"/>
      <w:r>
        <w:rPr>
          <w:rFonts w:ascii="Times New Roman" w:eastAsia="Times New Roman" w:hAnsi="Times New Roman" w:cs="Times New Roman"/>
          <w:iCs/>
          <w:lang w:eastAsia="it-IT"/>
        </w:rPr>
        <w:t xml:space="preserve"> o que </w:t>
      </w:r>
      <w:proofErr w:type="spellStart"/>
      <w:r>
        <w:rPr>
          <w:rFonts w:ascii="Times New Roman" w:eastAsia="Times New Roman" w:hAnsi="Times New Roman" w:cs="Times New Roman"/>
          <w:iCs/>
          <w:lang w:eastAsia="it-IT"/>
        </w:rPr>
        <w:t>significa</w:t>
      </w:r>
      <w:proofErr w:type="spellEnd"/>
      <w:r>
        <w:rPr>
          <w:rFonts w:ascii="Times New Roman" w:eastAsia="Times New Roman" w:hAnsi="Times New Roman" w:cs="Times New Roman"/>
          <w:iCs/>
          <w:lang w:eastAsia="it-IT"/>
        </w:rPr>
        <w:t xml:space="preserve"> a condenação aos ídolos e o </w:t>
      </w:r>
      <w:proofErr w:type="spellStart"/>
      <w:r>
        <w:rPr>
          <w:rFonts w:ascii="Times New Roman" w:eastAsia="Times New Roman" w:hAnsi="Times New Roman" w:cs="Times New Roman"/>
          <w:iCs/>
          <w:lang w:eastAsia="it-IT"/>
        </w:rPr>
        <w:t>verdadeiro</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uso</w:t>
      </w:r>
      <w:proofErr w:type="spellEnd"/>
      <w:r>
        <w:rPr>
          <w:rFonts w:ascii="Times New Roman" w:eastAsia="Times New Roman" w:hAnsi="Times New Roman" w:cs="Times New Roman"/>
          <w:iCs/>
          <w:lang w:eastAsia="it-IT"/>
        </w:rPr>
        <w:t xml:space="preserve"> das imagens</w:t>
      </w:r>
      <w:r w:rsidR="00013400" w:rsidRPr="003A0323">
        <w:rPr>
          <w:rFonts w:ascii="Times New Roman" w:eastAsia="Times New Roman" w:hAnsi="Times New Roman" w:cs="Times New Roman"/>
          <w:iCs/>
          <w:lang w:eastAsia="it-IT"/>
        </w:rPr>
        <w:t xml:space="preserve">. </w:t>
      </w:r>
    </w:p>
    <w:p w14:paraId="3EF9AAC2" w14:textId="77777777" w:rsidR="00013400" w:rsidRPr="003A0323" w:rsidRDefault="00013400" w:rsidP="003A0323">
      <w:pPr>
        <w:shd w:val="clear" w:color="auto" w:fill="FFFFFF"/>
        <w:spacing w:after="83"/>
        <w:jc w:val="both"/>
        <w:rPr>
          <w:rFonts w:ascii="Times New Roman" w:eastAsia="Times New Roman" w:hAnsi="Times New Roman" w:cs="Times New Roman"/>
          <w:iCs/>
          <w:lang w:eastAsia="it-IT"/>
        </w:rPr>
      </w:pPr>
    </w:p>
    <w:p w14:paraId="2C511ADA" w14:textId="6E3207CE" w:rsidR="003E7BA1" w:rsidRDefault="00013400" w:rsidP="003E7BA1">
      <w:pPr>
        <w:pStyle w:val="PargrafodaLista"/>
        <w:numPr>
          <w:ilvl w:val="0"/>
          <w:numId w:val="5"/>
        </w:numPr>
        <w:shd w:val="clear" w:color="auto" w:fill="FFFFFF"/>
        <w:spacing w:after="83" w:line="240" w:lineRule="auto"/>
        <w:jc w:val="both"/>
        <w:rPr>
          <w:rFonts w:ascii="Times New Roman" w:eastAsia="Times New Roman" w:hAnsi="Times New Roman" w:cs="Times New Roman"/>
          <w:i/>
          <w:iCs/>
          <w:lang w:eastAsia="it-IT"/>
        </w:rPr>
      </w:pPr>
      <w:r w:rsidRPr="003A6937">
        <w:rPr>
          <w:rFonts w:ascii="Times New Roman" w:eastAsia="Times New Roman" w:hAnsi="Times New Roman" w:cs="Times New Roman"/>
          <w:iCs/>
          <w:lang w:val="pt-BR" w:eastAsia="it-IT"/>
        </w:rPr>
        <w:t>“</w:t>
      </w:r>
      <w:r w:rsidR="00965CF1" w:rsidRPr="003A6937">
        <w:rPr>
          <w:rFonts w:ascii="Times New Roman" w:eastAsia="Times New Roman" w:hAnsi="Times New Roman" w:cs="Times New Roman"/>
          <w:i/>
          <w:iCs/>
          <w:lang w:val="pt-BR" w:eastAsia="it-IT"/>
        </w:rPr>
        <w:t xml:space="preserve">Os que </w:t>
      </w:r>
      <w:r w:rsidR="00965CF1" w:rsidRPr="003A6937">
        <w:rPr>
          <w:rFonts w:ascii="Times New Roman" w:eastAsia="Times New Roman" w:hAnsi="Times New Roman" w:cs="Times New Roman"/>
          <w:b/>
          <w:i/>
          <w:iCs/>
          <w:u w:val="single"/>
          <w:lang w:val="pt-BR" w:eastAsia="it-IT"/>
        </w:rPr>
        <w:t>modelam ídolos</w:t>
      </w:r>
      <w:r w:rsidR="00965CF1" w:rsidRPr="003A6937">
        <w:rPr>
          <w:rFonts w:ascii="Times New Roman" w:eastAsia="Times New Roman" w:hAnsi="Times New Roman" w:cs="Times New Roman"/>
          <w:i/>
          <w:iCs/>
          <w:lang w:val="pt-BR" w:eastAsia="it-IT"/>
        </w:rPr>
        <w:t xml:space="preserve"> nada são, as suas obras preciosas não lhes trazem nenhum proveito! Elas são as suas testemunhas, elas que nada </w:t>
      </w:r>
      <w:proofErr w:type="spellStart"/>
      <w:r w:rsidR="00965CF1" w:rsidRPr="003A6937">
        <w:rPr>
          <w:rFonts w:ascii="Times New Roman" w:eastAsia="Times New Roman" w:hAnsi="Times New Roman" w:cs="Times New Roman"/>
          <w:i/>
          <w:iCs/>
          <w:lang w:val="pt-BR" w:eastAsia="it-IT"/>
        </w:rPr>
        <w:t>vêem</w:t>
      </w:r>
      <w:proofErr w:type="spellEnd"/>
      <w:r w:rsidR="00965CF1" w:rsidRPr="003A6937">
        <w:rPr>
          <w:rFonts w:ascii="Times New Roman" w:eastAsia="Times New Roman" w:hAnsi="Times New Roman" w:cs="Times New Roman"/>
          <w:i/>
          <w:iCs/>
          <w:lang w:val="pt-BR" w:eastAsia="it-IT"/>
        </w:rPr>
        <w:t xml:space="preserve"> e nada sabem, para a sua própria vergonha. </w:t>
      </w:r>
      <w:r w:rsidR="00965CF1" w:rsidRPr="003A6937">
        <w:rPr>
          <w:rFonts w:ascii="Times New Roman" w:eastAsia="Times New Roman" w:hAnsi="Times New Roman" w:cs="Times New Roman"/>
          <w:b/>
          <w:i/>
          <w:iCs/>
          <w:u w:val="single"/>
          <w:lang w:val="pt-BR" w:eastAsia="it-IT"/>
        </w:rPr>
        <w:t>Quem fabrica um deus e funde um ídolo</w:t>
      </w:r>
      <w:r w:rsidR="00965CF1" w:rsidRPr="003A6937">
        <w:rPr>
          <w:rFonts w:ascii="Times New Roman" w:eastAsia="Times New Roman" w:hAnsi="Times New Roman" w:cs="Times New Roman"/>
          <w:i/>
          <w:iCs/>
          <w:lang w:val="pt-BR" w:eastAsia="it-IT"/>
        </w:rPr>
        <w:t xml:space="preserve"> que de nada lhe pode valer? Certamente, todos os seus devotos ficarão envergonhados, bem como os seus artífices, que não passam de seres humanos. Reúnam-se todos eles e apresentem-se; todos eles se encherão de espanto e de vergonha! O ferreiro faz o machado na brasa, trabalha-o a martelo, fá-lo com a força do seu braço. Acaba faminto e sem forças; por não ter bebido água, sente-se cansado. O carpinteiro estende o cordel, esboça a imagem com o giz, trabalha-a com a plaina e a desenha com o compasso, dá-lhe a forma humana, a beleza de um ser humano, a fim de que habite uma casa. Cortou cedros, escolheu um terebinto e um carvalho, permitindo que crescessem vigorosos entre as árvores da floresta; plantou um abeto que a chuva fez crescer. Os homens o empregam para queimar; ele mesmo tomou dele para aquecer-se; </w:t>
      </w:r>
      <w:proofErr w:type="spellStart"/>
      <w:r w:rsidR="00965CF1" w:rsidRPr="003A6937">
        <w:rPr>
          <w:rFonts w:ascii="Times New Roman" w:eastAsia="Times New Roman" w:hAnsi="Times New Roman" w:cs="Times New Roman"/>
          <w:i/>
          <w:iCs/>
          <w:lang w:val="pt-BR" w:eastAsia="it-IT"/>
        </w:rPr>
        <w:t>pôs-lhe</w:t>
      </w:r>
      <w:proofErr w:type="spellEnd"/>
      <w:r w:rsidR="00965CF1" w:rsidRPr="003A6937">
        <w:rPr>
          <w:rFonts w:ascii="Times New Roman" w:eastAsia="Times New Roman" w:hAnsi="Times New Roman" w:cs="Times New Roman"/>
          <w:i/>
          <w:iCs/>
          <w:lang w:val="pt-BR" w:eastAsia="it-IT"/>
        </w:rPr>
        <w:t xml:space="preserve"> fogo e assou pães. Com outra parte </w:t>
      </w:r>
      <w:r w:rsidR="00965CF1" w:rsidRPr="003A6937">
        <w:rPr>
          <w:rFonts w:ascii="Times New Roman" w:eastAsia="Times New Roman" w:hAnsi="Times New Roman" w:cs="Times New Roman"/>
          <w:b/>
          <w:i/>
          <w:iCs/>
          <w:u w:val="single"/>
          <w:lang w:val="pt-BR" w:eastAsia="it-IT"/>
        </w:rPr>
        <w:t>fez um deus e o adorou</w:t>
      </w:r>
      <w:r w:rsidR="00965CF1" w:rsidRPr="003A6937">
        <w:rPr>
          <w:rFonts w:ascii="Times New Roman" w:eastAsia="Times New Roman" w:hAnsi="Times New Roman" w:cs="Times New Roman"/>
          <w:i/>
          <w:iCs/>
          <w:lang w:val="pt-BR" w:eastAsia="it-IT"/>
        </w:rPr>
        <w:t xml:space="preserve">, </w:t>
      </w:r>
      <w:r w:rsidR="00965CF1" w:rsidRPr="003A6937">
        <w:rPr>
          <w:rFonts w:ascii="Times New Roman" w:eastAsia="Times New Roman" w:hAnsi="Times New Roman" w:cs="Times New Roman"/>
          <w:b/>
          <w:i/>
          <w:iCs/>
          <w:u w:val="single"/>
          <w:lang w:val="pt-BR" w:eastAsia="it-IT"/>
        </w:rPr>
        <w:t>fabricou um ídolo</w:t>
      </w:r>
      <w:r w:rsidR="00965CF1" w:rsidRPr="003A6937">
        <w:rPr>
          <w:rFonts w:ascii="Times New Roman" w:eastAsia="Times New Roman" w:hAnsi="Times New Roman" w:cs="Times New Roman"/>
          <w:i/>
          <w:iCs/>
          <w:lang w:val="pt-BR" w:eastAsia="it-IT"/>
        </w:rPr>
        <w:t xml:space="preserve"> e se </w:t>
      </w:r>
      <w:proofErr w:type="spellStart"/>
      <w:r w:rsidR="00965CF1" w:rsidRPr="003A6937">
        <w:rPr>
          <w:rFonts w:ascii="Times New Roman" w:eastAsia="Times New Roman" w:hAnsi="Times New Roman" w:cs="Times New Roman"/>
          <w:i/>
          <w:iCs/>
          <w:lang w:val="pt-BR" w:eastAsia="it-IT"/>
        </w:rPr>
        <w:t>prostou</w:t>
      </w:r>
      <w:proofErr w:type="spellEnd"/>
      <w:r w:rsidR="00965CF1" w:rsidRPr="003A6937">
        <w:rPr>
          <w:rFonts w:ascii="Times New Roman" w:eastAsia="Times New Roman" w:hAnsi="Times New Roman" w:cs="Times New Roman"/>
          <w:i/>
          <w:iCs/>
          <w:lang w:val="pt-BR" w:eastAsia="it-IT"/>
        </w:rPr>
        <w:t xml:space="preserve"> diante dele. Uma metade ele queimou ao fogo; com ela fez um assado, que come até saciar-se. Aquece-se ao fogo e diz: ‘</w:t>
      </w:r>
      <w:r w:rsidR="003275EA" w:rsidRPr="003A6937">
        <w:rPr>
          <w:rFonts w:ascii="Times New Roman" w:eastAsia="Times New Roman" w:hAnsi="Times New Roman" w:cs="Times New Roman"/>
          <w:i/>
          <w:iCs/>
          <w:lang w:val="pt-BR" w:eastAsia="it-IT"/>
        </w:rPr>
        <w:t xml:space="preserve">Que delícia! Aqueci-me e vi a luz’. Com o resto </w:t>
      </w:r>
      <w:r w:rsidR="003275EA" w:rsidRPr="003A6937">
        <w:rPr>
          <w:rFonts w:ascii="Times New Roman" w:eastAsia="Times New Roman" w:hAnsi="Times New Roman" w:cs="Times New Roman"/>
          <w:b/>
          <w:i/>
          <w:iCs/>
          <w:u w:val="single"/>
          <w:lang w:val="pt-BR" w:eastAsia="it-IT"/>
        </w:rPr>
        <w:t>faz um deus – o seu ídolo -, prostra-se diante dele e o adora</w:t>
      </w:r>
      <w:r w:rsidR="003275EA" w:rsidRPr="003A6937">
        <w:rPr>
          <w:rFonts w:ascii="Times New Roman" w:eastAsia="Times New Roman" w:hAnsi="Times New Roman" w:cs="Times New Roman"/>
          <w:i/>
          <w:iCs/>
          <w:lang w:val="pt-BR" w:eastAsia="it-IT"/>
        </w:rPr>
        <w:t xml:space="preserve"> e lhe dirige súplicas, dizendo: ‘Salva-me, </w:t>
      </w:r>
      <w:proofErr w:type="spellStart"/>
      <w:r w:rsidR="003275EA" w:rsidRPr="003A6937">
        <w:rPr>
          <w:rFonts w:ascii="Times New Roman" w:eastAsia="Times New Roman" w:hAnsi="Times New Roman" w:cs="Times New Roman"/>
          <w:i/>
          <w:iCs/>
          <w:lang w:val="pt-BR" w:eastAsia="it-IT"/>
        </w:rPr>
        <w:t>proque</w:t>
      </w:r>
      <w:proofErr w:type="spellEnd"/>
      <w:r w:rsidR="003275EA" w:rsidRPr="003A6937">
        <w:rPr>
          <w:rFonts w:ascii="Times New Roman" w:eastAsia="Times New Roman" w:hAnsi="Times New Roman" w:cs="Times New Roman"/>
          <w:i/>
          <w:iCs/>
          <w:lang w:val="pt-BR" w:eastAsia="it-IT"/>
        </w:rPr>
        <w:t xml:space="preserve"> </w:t>
      </w:r>
      <w:r w:rsidR="003275EA" w:rsidRPr="003A6937">
        <w:rPr>
          <w:rFonts w:ascii="Times New Roman" w:eastAsia="Times New Roman" w:hAnsi="Times New Roman" w:cs="Times New Roman"/>
          <w:b/>
          <w:i/>
          <w:iCs/>
          <w:u w:val="single"/>
          <w:lang w:val="pt-BR" w:eastAsia="it-IT"/>
        </w:rPr>
        <w:t>tu és o meu deus</w:t>
      </w:r>
      <w:r w:rsidR="003275EA" w:rsidRPr="003A6937">
        <w:rPr>
          <w:rFonts w:ascii="Times New Roman" w:eastAsia="Times New Roman" w:hAnsi="Times New Roman" w:cs="Times New Roman"/>
          <w:i/>
          <w:iCs/>
          <w:lang w:val="pt-BR" w:eastAsia="it-IT"/>
        </w:rPr>
        <w:t xml:space="preserve">’. </w:t>
      </w:r>
      <w:r w:rsidR="00965CF1" w:rsidRPr="003A6937">
        <w:rPr>
          <w:rFonts w:ascii="Times New Roman" w:eastAsia="Times New Roman" w:hAnsi="Times New Roman" w:cs="Times New Roman"/>
          <w:i/>
          <w:iCs/>
          <w:lang w:val="pt-BR" w:eastAsia="it-IT"/>
        </w:rPr>
        <w:t xml:space="preserve"> </w:t>
      </w:r>
      <w:r w:rsidR="003275EA" w:rsidRPr="003A6937">
        <w:rPr>
          <w:rFonts w:ascii="Times New Roman" w:eastAsia="Times New Roman" w:hAnsi="Times New Roman" w:cs="Times New Roman"/>
          <w:i/>
          <w:iCs/>
          <w:lang w:val="pt-BR" w:eastAsia="it-IT"/>
        </w:rPr>
        <w:t xml:space="preserve">Eles nada sabem nem entendem, porque os seus olhos são incapazes de ver e os seus corações não conseguem compreender. Nenhum deles tem conhecimento ou inteligência para dizer: ‘A metade queimei ao fogo, com ela assei pão sobre a brasa, assei carne e a comi; com o resto fiz uma coisa abominável e me prostrei diante de um pedaço de lenha!’ Aquele que se apascenta de cinzas, o seu coração ludibriado o desencaminha: ele não consegue salvar a sua vida nem </w:t>
      </w:r>
      <w:proofErr w:type="spellStart"/>
      <w:r w:rsidR="003275EA" w:rsidRPr="003A6937">
        <w:rPr>
          <w:rFonts w:ascii="Times New Roman" w:eastAsia="Times New Roman" w:hAnsi="Times New Roman" w:cs="Times New Roman"/>
          <w:i/>
          <w:iCs/>
          <w:lang w:val="pt-BR" w:eastAsia="it-IT"/>
        </w:rPr>
        <w:t>è</w:t>
      </w:r>
      <w:proofErr w:type="spellEnd"/>
      <w:r w:rsidR="003275EA" w:rsidRPr="003A6937">
        <w:rPr>
          <w:rFonts w:ascii="Times New Roman" w:eastAsia="Times New Roman" w:hAnsi="Times New Roman" w:cs="Times New Roman"/>
          <w:i/>
          <w:iCs/>
          <w:lang w:val="pt-BR" w:eastAsia="it-IT"/>
        </w:rPr>
        <w:t xml:space="preserve"> capaz de dizer: ‘Aquilo que tenho na minha mão não será apenas uma mentira?</w:t>
      </w:r>
      <w:r w:rsidRPr="003A6937">
        <w:rPr>
          <w:rFonts w:ascii="Times New Roman" w:eastAsia="Times New Roman" w:hAnsi="Times New Roman" w:cs="Times New Roman"/>
          <w:i/>
          <w:iCs/>
          <w:lang w:val="pt-BR" w:eastAsia="it-IT"/>
        </w:rPr>
        <w:t xml:space="preserve">" </w:t>
      </w:r>
      <w:r w:rsidRPr="003A0323">
        <w:rPr>
          <w:rFonts w:ascii="Times New Roman" w:eastAsia="Times New Roman" w:hAnsi="Times New Roman" w:cs="Times New Roman"/>
          <w:i/>
          <w:iCs/>
          <w:lang w:eastAsia="it-IT"/>
        </w:rPr>
        <w:t>(Isaia. 44: 9-20).</w:t>
      </w:r>
    </w:p>
    <w:p w14:paraId="7371696D" w14:textId="7FB31A26" w:rsidR="00E2466C" w:rsidRPr="003A6937" w:rsidRDefault="00E2466C" w:rsidP="003E7BA1">
      <w:pPr>
        <w:pStyle w:val="PargrafodaLista"/>
        <w:numPr>
          <w:ilvl w:val="0"/>
          <w:numId w:val="5"/>
        </w:numPr>
        <w:shd w:val="clear" w:color="auto" w:fill="FFFFFF"/>
        <w:spacing w:after="83" w:line="240" w:lineRule="auto"/>
        <w:jc w:val="both"/>
        <w:rPr>
          <w:rFonts w:ascii="Times New Roman" w:eastAsia="Times New Roman" w:hAnsi="Times New Roman" w:cs="Times New Roman"/>
          <w:i/>
          <w:iCs/>
          <w:lang w:val="pt-BR" w:eastAsia="it-IT"/>
        </w:rPr>
      </w:pPr>
      <w:r w:rsidRPr="003A6937">
        <w:rPr>
          <w:rFonts w:ascii="Times New Roman" w:eastAsia="Times New Roman" w:hAnsi="Times New Roman" w:cs="Times New Roman"/>
          <w:i/>
          <w:iCs/>
          <w:lang w:val="pt-BR" w:eastAsia="it-IT"/>
        </w:rPr>
        <w:t xml:space="preserve">“Reuni-vos e vinde! Chegai-vos todos juntos, vós os que escapastes às nações! Não têm conhecimento </w:t>
      </w:r>
      <w:r w:rsidRPr="003A6937">
        <w:rPr>
          <w:rFonts w:ascii="Times New Roman" w:eastAsia="Times New Roman" w:hAnsi="Times New Roman" w:cs="Times New Roman"/>
          <w:b/>
          <w:i/>
          <w:iCs/>
          <w:lang w:val="pt-BR" w:eastAsia="it-IT"/>
        </w:rPr>
        <w:t xml:space="preserve">os que carregam os </w:t>
      </w:r>
      <w:r w:rsidRPr="003A6937">
        <w:rPr>
          <w:rFonts w:ascii="Times New Roman" w:eastAsia="Times New Roman" w:hAnsi="Times New Roman" w:cs="Times New Roman"/>
          <w:b/>
          <w:i/>
          <w:iCs/>
          <w:u w:val="single"/>
          <w:lang w:val="pt-BR" w:eastAsia="it-IT"/>
        </w:rPr>
        <w:t>seus ídolos</w:t>
      </w:r>
      <w:r w:rsidRPr="003A6937">
        <w:rPr>
          <w:rFonts w:ascii="Times New Roman" w:eastAsia="Times New Roman" w:hAnsi="Times New Roman" w:cs="Times New Roman"/>
          <w:b/>
          <w:i/>
          <w:iCs/>
          <w:lang w:val="pt-BR" w:eastAsia="it-IT"/>
        </w:rPr>
        <w:t xml:space="preserve"> de madeira</w:t>
      </w:r>
      <w:r w:rsidRPr="003A6937">
        <w:rPr>
          <w:rFonts w:ascii="Times New Roman" w:eastAsia="Times New Roman" w:hAnsi="Times New Roman" w:cs="Times New Roman"/>
          <w:i/>
          <w:iCs/>
          <w:lang w:val="pt-BR" w:eastAsia="it-IT"/>
        </w:rPr>
        <w:t xml:space="preserve">, os que dirigem as suas súplicas a </w:t>
      </w:r>
      <w:r w:rsidRPr="003A6937">
        <w:rPr>
          <w:rFonts w:ascii="Times New Roman" w:eastAsia="Times New Roman" w:hAnsi="Times New Roman" w:cs="Times New Roman"/>
          <w:b/>
          <w:i/>
          <w:iCs/>
          <w:lang w:val="pt-BR" w:eastAsia="it-IT"/>
        </w:rPr>
        <w:t>um deus</w:t>
      </w:r>
      <w:r w:rsidRPr="003A6937">
        <w:rPr>
          <w:rFonts w:ascii="Times New Roman" w:eastAsia="Times New Roman" w:hAnsi="Times New Roman" w:cs="Times New Roman"/>
          <w:i/>
          <w:iCs/>
          <w:lang w:val="pt-BR" w:eastAsia="it-IT"/>
        </w:rPr>
        <w:t xml:space="preserve"> que não pode salvar” (</w:t>
      </w:r>
      <w:proofErr w:type="spellStart"/>
      <w:r w:rsidRPr="003A6937">
        <w:rPr>
          <w:rFonts w:ascii="Times New Roman" w:eastAsia="Times New Roman" w:hAnsi="Times New Roman" w:cs="Times New Roman"/>
          <w:i/>
          <w:iCs/>
          <w:lang w:val="pt-BR" w:eastAsia="it-IT"/>
        </w:rPr>
        <w:t>Is</w:t>
      </w:r>
      <w:proofErr w:type="spellEnd"/>
      <w:r w:rsidRPr="003A6937">
        <w:rPr>
          <w:rFonts w:ascii="Times New Roman" w:eastAsia="Times New Roman" w:hAnsi="Times New Roman" w:cs="Times New Roman"/>
          <w:i/>
          <w:iCs/>
          <w:lang w:val="pt-BR" w:eastAsia="it-IT"/>
        </w:rPr>
        <w:t xml:space="preserve"> 45,20). </w:t>
      </w:r>
    </w:p>
    <w:p w14:paraId="10624A46" w14:textId="77777777" w:rsidR="003E7BA1" w:rsidRPr="003A6937" w:rsidRDefault="003E7BA1" w:rsidP="003E7BA1">
      <w:pPr>
        <w:pStyle w:val="PargrafodaLista"/>
        <w:shd w:val="clear" w:color="auto" w:fill="FFFFFF"/>
        <w:spacing w:after="83" w:line="240" w:lineRule="auto"/>
        <w:ind w:left="1429"/>
        <w:jc w:val="both"/>
        <w:rPr>
          <w:rFonts w:ascii="Times New Roman" w:eastAsia="Times New Roman" w:hAnsi="Times New Roman" w:cs="Times New Roman"/>
          <w:i/>
          <w:iCs/>
          <w:lang w:val="pt-BR" w:eastAsia="it-IT"/>
        </w:rPr>
      </w:pPr>
    </w:p>
    <w:p w14:paraId="063CAEF5" w14:textId="77777777" w:rsidR="003E7BA1" w:rsidRPr="003A6937" w:rsidRDefault="003E7BA1" w:rsidP="003E7BA1">
      <w:pPr>
        <w:pStyle w:val="PargrafodaLista"/>
        <w:shd w:val="clear" w:color="auto" w:fill="FFFFFF"/>
        <w:spacing w:after="83" w:line="240" w:lineRule="auto"/>
        <w:ind w:left="1429"/>
        <w:jc w:val="both"/>
        <w:rPr>
          <w:rFonts w:ascii="Times New Roman" w:eastAsia="Times New Roman" w:hAnsi="Times New Roman" w:cs="Times New Roman"/>
          <w:i/>
          <w:iCs/>
          <w:lang w:val="pt-BR" w:eastAsia="it-IT"/>
        </w:rPr>
      </w:pPr>
    </w:p>
    <w:p w14:paraId="4AB12E6C" w14:textId="6110B1B6" w:rsidR="003E7BA1" w:rsidRDefault="003E7BA1" w:rsidP="00454067">
      <w:pPr>
        <w:widowControl w:val="0"/>
        <w:numPr>
          <w:ilvl w:val="0"/>
          <w:numId w:val="17"/>
        </w:numPr>
        <w:tabs>
          <w:tab w:val="left" w:pos="220"/>
          <w:tab w:val="left" w:pos="720"/>
        </w:tabs>
        <w:autoSpaceDE w:val="0"/>
        <w:autoSpaceDN w:val="0"/>
        <w:adjustRightInd w:val="0"/>
        <w:ind w:hanging="720"/>
        <w:jc w:val="center"/>
        <w:rPr>
          <w:rFonts w:ascii="Arial" w:hAnsi="Arial" w:cs="Arial"/>
          <w:color w:val="1600B0"/>
          <w:sz w:val="32"/>
          <w:szCs w:val="32"/>
          <w:lang w:val="en-US"/>
        </w:rPr>
      </w:pPr>
      <w:r>
        <w:rPr>
          <w:rFonts w:ascii="Arial" w:hAnsi="Arial" w:cs="Arial"/>
          <w:color w:val="1600B0"/>
          <w:sz w:val="32"/>
          <w:szCs w:val="32"/>
          <w:lang w:val="en-US"/>
        </w:rPr>
        <w:lastRenderedPageBreak/>
        <w:t> </w:t>
      </w:r>
      <w:r>
        <w:rPr>
          <w:rFonts w:ascii="Arial" w:hAnsi="Arial" w:cs="Arial"/>
          <w:color w:val="1600B0"/>
          <w:sz w:val="32"/>
          <w:szCs w:val="32"/>
          <w:lang w:val="en-US"/>
        </w:rPr>
        <w:fldChar w:fldCharType="begin"/>
      </w:r>
      <w:r>
        <w:rPr>
          <w:rFonts w:ascii="Arial" w:hAnsi="Arial" w:cs="Arial"/>
          <w:color w:val="1600B0"/>
          <w:sz w:val="32"/>
          <w:szCs w:val="32"/>
          <w:lang w:val="en-US"/>
        </w:rPr>
        <w:instrText>HYPERLINK "http://www.google.com.br/imgres?imgurl=http://www.vemtudo.com/wp-content/uploads/2012/03/mini-deuses-baal.jpg&amp;imgrefurl=http://www.vemtudo.com/os-deuses-baal/&amp;h=495&amp;w=375&amp;tbnid=vV8Sni4ecJnwRM:&amp;zoom=1&amp;docid=1Fmaj7d7PzPHnM&amp;ei=lzxXU4SpKKjK2wXuroCwCg&amp;tbm=isch&amp;ved=0CFIQMygBMAE"</w:instrText>
      </w:r>
      <w:r>
        <w:rPr>
          <w:rFonts w:ascii="Arial" w:hAnsi="Arial" w:cs="Arial"/>
          <w:color w:val="1600B0"/>
          <w:sz w:val="32"/>
          <w:szCs w:val="32"/>
          <w:lang w:val="en-US"/>
        </w:rPr>
        <w:fldChar w:fldCharType="separate"/>
      </w:r>
      <w:r>
        <w:rPr>
          <w:rFonts w:ascii="Arial" w:hAnsi="Arial" w:cs="Arial"/>
          <w:noProof/>
          <w:color w:val="1600B0"/>
          <w:sz w:val="32"/>
          <w:szCs w:val="32"/>
          <w:lang w:val="en-US"/>
        </w:rPr>
        <w:drawing>
          <wp:inline distT="0" distB="0" distL="0" distR="0" wp14:anchorId="09A8D070" wp14:editId="465787C8">
            <wp:extent cx="2475865" cy="32778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5865" cy="3277870"/>
                    </a:xfrm>
                    <a:prstGeom prst="rect">
                      <a:avLst/>
                    </a:prstGeom>
                    <a:noFill/>
                    <a:ln>
                      <a:noFill/>
                    </a:ln>
                  </pic:spPr>
                </pic:pic>
              </a:graphicData>
            </a:graphic>
          </wp:inline>
        </w:drawing>
      </w:r>
      <w:r w:rsidRPr="003E7BA1">
        <w:rPr>
          <w:rFonts w:ascii="Arial" w:hAnsi="Arial" w:cs="Arial"/>
          <w:sz w:val="32"/>
          <w:szCs w:val="32"/>
          <w:lang w:val="en-US"/>
        </w:rPr>
        <w:t>Baal</w:t>
      </w:r>
    </w:p>
    <w:p w14:paraId="7EB95EC9" w14:textId="0A4EB02B" w:rsidR="003E7BA1" w:rsidRPr="003E7BA1" w:rsidRDefault="003E7BA1" w:rsidP="00454067">
      <w:pPr>
        <w:shd w:val="clear" w:color="auto" w:fill="FFFFFF"/>
        <w:spacing w:after="83"/>
        <w:jc w:val="center"/>
        <w:rPr>
          <w:rFonts w:ascii="Times New Roman" w:eastAsia="Times New Roman" w:hAnsi="Times New Roman" w:cs="Times New Roman"/>
          <w:i/>
          <w:iCs/>
          <w:lang w:eastAsia="it-IT"/>
        </w:rPr>
      </w:pPr>
      <w:r>
        <w:rPr>
          <w:rFonts w:ascii="Arial" w:hAnsi="Arial" w:cs="Arial"/>
          <w:color w:val="1600B0"/>
          <w:sz w:val="32"/>
          <w:szCs w:val="32"/>
          <w:lang w:val="en-US"/>
        </w:rPr>
        <w:fldChar w:fldCharType="end"/>
      </w:r>
    </w:p>
    <w:p w14:paraId="5BD9DD6C" w14:textId="77777777" w:rsidR="00245CEE" w:rsidRDefault="00245CEE" w:rsidP="00245CEE">
      <w:pPr>
        <w:shd w:val="clear" w:color="auto" w:fill="FFFFFF"/>
        <w:spacing w:after="83"/>
        <w:jc w:val="both"/>
        <w:rPr>
          <w:rFonts w:ascii="Times New Roman" w:eastAsia="Times New Roman" w:hAnsi="Times New Roman" w:cs="Times New Roman"/>
          <w:i/>
          <w:iCs/>
          <w:lang w:eastAsia="it-IT"/>
        </w:rPr>
      </w:pPr>
    </w:p>
    <w:p w14:paraId="7539AA23" w14:textId="526DD1BA" w:rsidR="003E7BA1" w:rsidRPr="003E7BA1" w:rsidRDefault="00245CEE" w:rsidP="00454067">
      <w:pPr>
        <w:shd w:val="clear" w:color="auto" w:fill="FFFFFF"/>
        <w:spacing w:after="83"/>
        <w:jc w:val="center"/>
        <w:rPr>
          <w:rFonts w:ascii="Times New Roman" w:eastAsia="Times New Roman" w:hAnsi="Times New Roman" w:cs="Times New Roman"/>
          <w:i/>
          <w:iCs/>
          <w:lang w:eastAsia="it-IT"/>
        </w:rPr>
      </w:pPr>
      <w:r>
        <w:rPr>
          <w:rFonts w:ascii="Arial" w:hAnsi="Arial" w:cs="Arial"/>
          <w:noProof/>
          <w:lang w:val="en-US"/>
        </w:rPr>
        <w:drawing>
          <wp:inline distT="0" distB="0" distL="0" distR="0" wp14:anchorId="695A110C" wp14:editId="6B27AF3F">
            <wp:extent cx="1927225" cy="1449070"/>
            <wp:effectExtent l="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7225" cy="1449070"/>
                    </a:xfrm>
                    <a:prstGeom prst="rect">
                      <a:avLst/>
                    </a:prstGeom>
                    <a:noFill/>
                    <a:ln>
                      <a:noFill/>
                    </a:ln>
                  </pic:spPr>
                </pic:pic>
              </a:graphicData>
            </a:graphic>
          </wp:inline>
        </w:drawing>
      </w:r>
      <w:proofErr w:type="spellStart"/>
      <w:r>
        <w:rPr>
          <w:rFonts w:ascii="Times New Roman" w:eastAsia="Times New Roman" w:hAnsi="Times New Roman" w:cs="Times New Roman"/>
          <w:i/>
          <w:iCs/>
          <w:lang w:eastAsia="it-IT"/>
        </w:rPr>
        <w:t>Hórus</w:t>
      </w:r>
      <w:proofErr w:type="spellEnd"/>
      <w:r>
        <w:rPr>
          <w:rFonts w:ascii="Times New Roman" w:eastAsia="Times New Roman" w:hAnsi="Times New Roman" w:cs="Times New Roman"/>
          <w:i/>
          <w:iCs/>
          <w:lang w:eastAsia="it-IT"/>
        </w:rPr>
        <w:t xml:space="preserve">, </w:t>
      </w:r>
      <w:proofErr w:type="spellStart"/>
      <w:r>
        <w:rPr>
          <w:rFonts w:ascii="Times New Roman" w:eastAsia="Times New Roman" w:hAnsi="Times New Roman" w:cs="Times New Roman"/>
          <w:i/>
          <w:iCs/>
          <w:lang w:eastAsia="it-IT"/>
        </w:rPr>
        <w:t>Ísis</w:t>
      </w:r>
      <w:proofErr w:type="spellEnd"/>
      <w:r>
        <w:rPr>
          <w:rFonts w:ascii="Times New Roman" w:eastAsia="Times New Roman" w:hAnsi="Times New Roman" w:cs="Times New Roman"/>
          <w:i/>
          <w:iCs/>
          <w:lang w:eastAsia="it-IT"/>
        </w:rPr>
        <w:t xml:space="preserve"> e </w:t>
      </w:r>
      <w:proofErr w:type="spellStart"/>
      <w:r>
        <w:rPr>
          <w:rFonts w:ascii="Times New Roman" w:eastAsia="Times New Roman" w:hAnsi="Times New Roman" w:cs="Times New Roman"/>
          <w:i/>
          <w:iCs/>
          <w:lang w:eastAsia="it-IT"/>
        </w:rPr>
        <w:t>Anúbis</w:t>
      </w:r>
      <w:proofErr w:type="spellEnd"/>
      <w:r>
        <w:rPr>
          <w:rFonts w:ascii="Times New Roman" w:eastAsia="Times New Roman" w:hAnsi="Times New Roman" w:cs="Times New Roman"/>
          <w:i/>
          <w:iCs/>
          <w:lang w:eastAsia="it-IT"/>
        </w:rPr>
        <w:t xml:space="preserve"> (</w:t>
      </w:r>
      <w:proofErr w:type="spellStart"/>
      <w:r>
        <w:rPr>
          <w:rFonts w:ascii="Times New Roman" w:eastAsia="Times New Roman" w:hAnsi="Times New Roman" w:cs="Times New Roman"/>
          <w:i/>
          <w:iCs/>
          <w:lang w:eastAsia="it-IT"/>
        </w:rPr>
        <w:t>Egípcios</w:t>
      </w:r>
      <w:proofErr w:type="spellEnd"/>
      <w:r>
        <w:rPr>
          <w:rFonts w:ascii="Times New Roman" w:eastAsia="Times New Roman" w:hAnsi="Times New Roman" w:cs="Times New Roman"/>
          <w:i/>
          <w:iCs/>
          <w:lang w:eastAsia="it-IT"/>
        </w:rPr>
        <w:t>).</w:t>
      </w:r>
    </w:p>
    <w:p w14:paraId="5A13B7B7" w14:textId="77777777" w:rsidR="003E7BA1" w:rsidRDefault="003E7BA1" w:rsidP="00454067">
      <w:pPr>
        <w:widowControl w:val="0"/>
        <w:numPr>
          <w:ilvl w:val="0"/>
          <w:numId w:val="17"/>
        </w:numPr>
        <w:tabs>
          <w:tab w:val="left" w:pos="220"/>
          <w:tab w:val="left" w:pos="720"/>
        </w:tabs>
        <w:autoSpaceDE w:val="0"/>
        <w:autoSpaceDN w:val="0"/>
        <w:adjustRightInd w:val="0"/>
        <w:ind w:hanging="720"/>
        <w:jc w:val="center"/>
        <w:rPr>
          <w:rFonts w:ascii="Arial" w:hAnsi="Arial" w:cs="Arial"/>
          <w:color w:val="1600B0"/>
          <w:sz w:val="32"/>
          <w:szCs w:val="32"/>
          <w:lang w:val="en-US"/>
        </w:rPr>
      </w:pPr>
    </w:p>
    <w:p w14:paraId="6F25243A" w14:textId="11B960DA" w:rsidR="003E7BA1" w:rsidRDefault="003E7BA1" w:rsidP="00454067">
      <w:pPr>
        <w:widowControl w:val="0"/>
        <w:numPr>
          <w:ilvl w:val="0"/>
          <w:numId w:val="17"/>
        </w:numPr>
        <w:tabs>
          <w:tab w:val="left" w:pos="220"/>
          <w:tab w:val="left" w:pos="720"/>
        </w:tabs>
        <w:autoSpaceDE w:val="0"/>
        <w:autoSpaceDN w:val="0"/>
        <w:adjustRightInd w:val="0"/>
        <w:ind w:hanging="720"/>
        <w:jc w:val="center"/>
        <w:rPr>
          <w:rFonts w:ascii="Arial" w:hAnsi="Arial" w:cs="Arial"/>
          <w:color w:val="1600B0"/>
          <w:sz w:val="32"/>
          <w:szCs w:val="32"/>
          <w:lang w:val="en-US"/>
        </w:rPr>
      </w:pPr>
      <w:r>
        <w:rPr>
          <w:rFonts w:ascii="Arial" w:hAnsi="Arial" w:cs="Arial"/>
          <w:color w:val="1600B0"/>
          <w:sz w:val="32"/>
          <w:szCs w:val="32"/>
          <w:lang w:val="en-US"/>
        </w:rPr>
        <w:lastRenderedPageBreak/>
        <w:t> </w:t>
      </w:r>
      <w:r>
        <w:rPr>
          <w:rFonts w:ascii="Arial" w:hAnsi="Arial" w:cs="Arial"/>
          <w:color w:val="1600B0"/>
          <w:sz w:val="32"/>
          <w:szCs w:val="32"/>
          <w:lang w:val="en-US"/>
        </w:rPr>
        <w:fldChar w:fldCharType="begin"/>
      </w:r>
      <w:r>
        <w:rPr>
          <w:rFonts w:ascii="Arial" w:hAnsi="Arial" w:cs="Arial"/>
          <w:color w:val="1600B0"/>
          <w:sz w:val="32"/>
          <w:szCs w:val="32"/>
          <w:lang w:val="en-US"/>
        </w:rPr>
        <w:instrText>HYPERLINK "http://www.google.com.br/imgres?imgurl=http://bimg1.mlstatic.com/escultura-egipcia-egipsia-deusa-egito-farao-deitado_MLB-F-213514255_7593.jpg&amp;imgrefurl=http://produto.mercadolivre.com.br/MLB-545826447-escultura-egipcia-egipsia-deusa-egito-farao-deitado-_JM&amp;h=1200&amp;w=900&amp;tbnid=HEiL38tUBcpYCM:&amp;zoom=1&amp;docid=CwvvPU-apjYMmM&amp;ei=OTtXU-hFg5jZBdX9gcgI&amp;tbm=isch&amp;ved=0CFUQMygCMAI"</w:instrText>
      </w:r>
      <w:r>
        <w:rPr>
          <w:rFonts w:ascii="Arial" w:hAnsi="Arial" w:cs="Arial"/>
          <w:color w:val="1600B0"/>
          <w:sz w:val="32"/>
          <w:szCs w:val="32"/>
          <w:lang w:val="en-US"/>
        </w:rPr>
        <w:fldChar w:fldCharType="separate"/>
      </w:r>
      <w:r>
        <w:rPr>
          <w:rFonts w:ascii="Arial" w:hAnsi="Arial" w:cs="Arial"/>
          <w:noProof/>
          <w:color w:val="1600B0"/>
          <w:sz w:val="32"/>
          <w:szCs w:val="32"/>
          <w:lang w:val="en-US"/>
        </w:rPr>
        <w:drawing>
          <wp:inline distT="0" distB="0" distL="0" distR="0" wp14:anchorId="09576713" wp14:editId="48E18BC4">
            <wp:extent cx="2461895" cy="3291840"/>
            <wp:effectExtent l="0" t="0" r="1905"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1895" cy="3291840"/>
                    </a:xfrm>
                    <a:prstGeom prst="rect">
                      <a:avLst/>
                    </a:prstGeom>
                    <a:noFill/>
                    <a:ln>
                      <a:noFill/>
                    </a:ln>
                  </pic:spPr>
                </pic:pic>
              </a:graphicData>
            </a:graphic>
          </wp:inline>
        </w:drawing>
      </w:r>
      <w:proofErr w:type="spellStart"/>
      <w:r w:rsidR="00732103">
        <w:rPr>
          <w:rFonts w:ascii="Arial" w:hAnsi="Arial" w:cs="Arial"/>
          <w:color w:val="1600B0"/>
          <w:sz w:val="32"/>
          <w:szCs w:val="32"/>
          <w:lang w:val="en-US"/>
        </w:rPr>
        <w:t>Egito</w:t>
      </w:r>
      <w:proofErr w:type="spellEnd"/>
    </w:p>
    <w:p w14:paraId="7EEBB862" w14:textId="5ECDA17F" w:rsidR="003E7BA1" w:rsidRDefault="003E7BA1" w:rsidP="00454067">
      <w:pPr>
        <w:widowControl w:val="0"/>
        <w:numPr>
          <w:ilvl w:val="0"/>
          <w:numId w:val="17"/>
        </w:numPr>
        <w:tabs>
          <w:tab w:val="left" w:pos="220"/>
          <w:tab w:val="left" w:pos="720"/>
        </w:tabs>
        <w:autoSpaceDE w:val="0"/>
        <w:autoSpaceDN w:val="0"/>
        <w:adjustRightInd w:val="0"/>
        <w:ind w:hanging="720"/>
        <w:jc w:val="center"/>
        <w:rPr>
          <w:rFonts w:ascii="Arial" w:hAnsi="Arial" w:cs="Arial"/>
          <w:color w:val="1600B0"/>
          <w:sz w:val="32"/>
          <w:szCs w:val="32"/>
          <w:lang w:val="en-US"/>
        </w:rPr>
      </w:pPr>
      <w:r>
        <w:rPr>
          <w:rFonts w:ascii="Arial" w:hAnsi="Arial" w:cs="Arial"/>
          <w:color w:val="1600B0"/>
          <w:sz w:val="32"/>
          <w:szCs w:val="32"/>
          <w:lang w:val="en-US"/>
        </w:rPr>
        <w:fldChar w:fldCharType="end"/>
      </w:r>
      <w:r>
        <w:rPr>
          <w:rFonts w:ascii="Arial" w:hAnsi="Arial" w:cs="Arial"/>
          <w:color w:val="1600B0"/>
          <w:sz w:val="32"/>
          <w:szCs w:val="32"/>
          <w:lang w:val="en-US"/>
        </w:rPr>
        <w:t> </w:t>
      </w:r>
      <w:r>
        <w:rPr>
          <w:rFonts w:ascii="Arial" w:hAnsi="Arial" w:cs="Arial"/>
          <w:color w:val="1600B0"/>
          <w:sz w:val="32"/>
          <w:szCs w:val="32"/>
          <w:lang w:val="en-US"/>
        </w:rPr>
        <w:fldChar w:fldCharType="begin"/>
      </w:r>
      <w:r>
        <w:rPr>
          <w:rFonts w:ascii="Arial" w:hAnsi="Arial" w:cs="Arial"/>
          <w:color w:val="1600B0"/>
          <w:sz w:val="32"/>
          <w:szCs w:val="32"/>
          <w:lang w:val="en-US"/>
        </w:rPr>
        <w:instrText>HYPERLINK "http://www.google.com.br/imgres?imgurl=http://oglobo.globo.com/blogs/arquivos_upload/2011/08/129_1054-ps181513-l.jpg&amp;imgrefurl=http://oglobo.globo.com/pais/noblat/posts/2011/08/10/escultura-gato-332-30-c-397585.asp&amp;h=734&amp;w=500&amp;tbnid=ZEbUu-2PwZKd4M:&amp;zoom=1&amp;docid=elSXAr1m3OyN3M&amp;ei=OTtXU-hFg5jZBdX9gcgI&amp;tbm=isch&amp;ved=0CFYQMygDMAM"</w:instrText>
      </w:r>
      <w:r>
        <w:rPr>
          <w:rFonts w:ascii="Arial" w:hAnsi="Arial" w:cs="Arial"/>
          <w:color w:val="1600B0"/>
          <w:sz w:val="32"/>
          <w:szCs w:val="32"/>
          <w:lang w:val="en-US"/>
        </w:rPr>
        <w:fldChar w:fldCharType="separate"/>
      </w:r>
      <w:r>
        <w:rPr>
          <w:rFonts w:ascii="Arial" w:hAnsi="Arial" w:cs="Arial"/>
          <w:noProof/>
          <w:color w:val="1600B0"/>
          <w:sz w:val="32"/>
          <w:szCs w:val="32"/>
          <w:lang w:val="en-US"/>
        </w:rPr>
        <w:drawing>
          <wp:inline distT="0" distB="0" distL="0" distR="0" wp14:anchorId="7919FE32" wp14:editId="434D3279">
            <wp:extent cx="2349500" cy="3453765"/>
            <wp:effectExtent l="0" t="0" r="1270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9500" cy="3453765"/>
                    </a:xfrm>
                    <a:prstGeom prst="rect">
                      <a:avLst/>
                    </a:prstGeom>
                    <a:noFill/>
                    <a:ln>
                      <a:noFill/>
                    </a:ln>
                  </pic:spPr>
                </pic:pic>
              </a:graphicData>
            </a:graphic>
          </wp:inline>
        </w:drawing>
      </w:r>
      <w:proofErr w:type="spellStart"/>
      <w:r w:rsidR="00732103">
        <w:rPr>
          <w:rFonts w:ascii="Arial" w:hAnsi="Arial" w:cs="Arial"/>
          <w:color w:val="1600B0"/>
          <w:sz w:val="32"/>
          <w:szCs w:val="32"/>
          <w:lang w:val="en-US"/>
        </w:rPr>
        <w:t>Egito</w:t>
      </w:r>
      <w:proofErr w:type="spellEnd"/>
    </w:p>
    <w:p w14:paraId="382D2A06" w14:textId="2124CD80" w:rsidR="003E7BA1" w:rsidRDefault="003E7BA1" w:rsidP="003E7BA1">
      <w:pPr>
        <w:shd w:val="clear" w:color="auto" w:fill="FFFFFF"/>
        <w:spacing w:after="83"/>
        <w:jc w:val="center"/>
        <w:rPr>
          <w:rFonts w:ascii="Times" w:hAnsi="Times" w:cs="Times New Roman"/>
          <w:lang w:val="en-US"/>
        </w:rPr>
      </w:pPr>
      <w:r>
        <w:rPr>
          <w:rFonts w:ascii="Arial" w:hAnsi="Arial" w:cs="Arial"/>
          <w:color w:val="1600B0"/>
          <w:sz w:val="32"/>
          <w:szCs w:val="32"/>
          <w:lang w:val="en-US"/>
        </w:rPr>
        <w:lastRenderedPageBreak/>
        <w:fldChar w:fldCharType="end"/>
      </w:r>
      <w:r w:rsidR="002E545B" w:rsidRPr="002E545B">
        <w:rPr>
          <w:rFonts w:ascii="Times" w:hAnsi="Times" w:cs="Times New Roman"/>
          <w:lang w:val="en-US"/>
        </w:rPr>
        <w:t xml:space="preserve"> </w:t>
      </w:r>
      <w:r w:rsidR="002E545B">
        <w:rPr>
          <w:rFonts w:ascii="Times" w:hAnsi="Times" w:cs="Times"/>
          <w:noProof/>
          <w:color w:val="0000E9"/>
          <w:sz w:val="32"/>
          <w:szCs w:val="32"/>
          <w:lang w:val="en-US"/>
        </w:rPr>
        <w:drawing>
          <wp:inline distT="0" distB="0" distL="0" distR="0" wp14:anchorId="221BCA20" wp14:editId="0B935DF9">
            <wp:extent cx="3950970" cy="3950970"/>
            <wp:effectExtent l="0" t="0" r="11430" b="11430"/>
            <wp:docPr id="15" name="Picture 1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0970" cy="3950970"/>
                    </a:xfrm>
                    <a:prstGeom prst="rect">
                      <a:avLst/>
                    </a:prstGeom>
                    <a:noFill/>
                    <a:ln>
                      <a:noFill/>
                    </a:ln>
                  </pic:spPr>
                </pic:pic>
              </a:graphicData>
            </a:graphic>
          </wp:inline>
        </w:drawing>
      </w:r>
      <w:proofErr w:type="spellStart"/>
      <w:r w:rsidR="002E545B">
        <w:rPr>
          <w:rFonts w:ascii="Times" w:hAnsi="Times" w:cs="Times New Roman"/>
          <w:lang w:val="en-US"/>
        </w:rPr>
        <w:t>Exu</w:t>
      </w:r>
      <w:proofErr w:type="spellEnd"/>
      <w:r w:rsidR="002E545B">
        <w:rPr>
          <w:rFonts w:ascii="Times" w:hAnsi="Times" w:cs="Times New Roman"/>
          <w:lang w:val="en-US"/>
        </w:rPr>
        <w:t xml:space="preserve"> </w:t>
      </w:r>
      <w:proofErr w:type="spellStart"/>
      <w:r w:rsidR="002E545B">
        <w:rPr>
          <w:rFonts w:ascii="Times" w:hAnsi="Times" w:cs="Times New Roman"/>
          <w:lang w:val="en-US"/>
        </w:rPr>
        <w:t>Caveira</w:t>
      </w:r>
      <w:proofErr w:type="spellEnd"/>
    </w:p>
    <w:p w14:paraId="33E2CA4A" w14:textId="1E7738E0" w:rsidR="00732103" w:rsidRPr="00245CEE" w:rsidRDefault="00732103" w:rsidP="003E7BA1">
      <w:pPr>
        <w:shd w:val="clear" w:color="auto" w:fill="FFFFFF"/>
        <w:spacing w:after="83"/>
        <w:jc w:val="center"/>
        <w:rPr>
          <w:rFonts w:ascii="Times New Roman" w:eastAsia="Times New Roman" w:hAnsi="Times New Roman" w:cs="Times New Roman"/>
          <w:i/>
          <w:iCs/>
          <w:lang w:eastAsia="it-IT"/>
        </w:rPr>
      </w:pPr>
      <w:r>
        <w:rPr>
          <w:rFonts w:ascii="Times" w:hAnsi="Times" w:cs="Times New Roman"/>
          <w:lang w:val="en-US"/>
        </w:rPr>
        <w:t>(</w:t>
      </w:r>
      <w:proofErr w:type="spellStart"/>
      <w:r>
        <w:rPr>
          <w:rFonts w:ascii="Times" w:hAnsi="Times" w:cs="Times New Roman"/>
          <w:lang w:val="en-US"/>
        </w:rPr>
        <w:t>Brasil</w:t>
      </w:r>
      <w:proofErr w:type="spellEnd"/>
      <w:r>
        <w:rPr>
          <w:rFonts w:ascii="Times" w:hAnsi="Times" w:cs="Times New Roman"/>
          <w:lang w:val="en-US"/>
        </w:rPr>
        <w:t>)</w:t>
      </w:r>
    </w:p>
    <w:p w14:paraId="4E3D1B94" w14:textId="77777777" w:rsidR="00013400" w:rsidRDefault="00013400" w:rsidP="003A0323">
      <w:pPr>
        <w:shd w:val="clear" w:color="auto" w:fill="FFFFFF"/>
        <w:spacing w:after="83"/>
        <w:jc w:val="both"/>
        <w:rPr>
          <w:rFonts w:ascii="Times New Roman" w:eastAsia="Times New Roman" w:hAnsi="Times New Roman" w:cs="Times New Roman"/>
          <w:iCs/>
          <w:lang w:eastAsia="it-IT"/>
        </w:rPr>
      </w:pPr>
    </w:p>
    <w:p w14:paraId="1B1AA92C" w14:textId="0E8B2E38" w:rsidR="00C76997" w:rsidRDefault="00C76997" w:rsidP="00C76997">
      <w:pPr>
        <w:shd w:val="clear" w:color="auto" w:fill="FFFFFF"/>
        <w:spacing w:after="83"/>
        <w:jc w:val="center"/>
        <w:rPr>
          <w:rFonts w:ascii="Times New Roman" w:eastAsia="Times New Roman" w:hAnsi="Times New Roman" w:cs="Times New Roman"/>
          <w:iCs/>
          <w:lang w:eastAsia="it-IT"/>
        </w:rPr>
      </w:pPr>
      <w:r>
        <w:rPr>
          <w:rFonts w:ascii="Times" w:hAnsi="Times" w:cs="Times"/>
          <w:noProof/>
          <w:color w:val="0000E9"/>
          <w:sz w:val="32"/>
          <w:szCs w:val="32"/>
          <w:lang w:val="en-US"/>
        </w:rPr>
        <w:drawing>
          <wp:inline distT="0" distB="0" distL="0" distR="0" wp14:anchorId="5D1BA359" wp14:editId="37F19365">
            <wp:extent cx="4065270" cy="4065270"/>
            <wp:effectExtent l="0" t="0" r="0" b="0"/>
            <wp:docPr id="17" name="Picture 1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5270" cy="4065270"/>
                    </a:xfrm>
                    <a:prstGeom prst="rect">
                      <a:avLst/>
                    </a:prstGeom>
                    <a:noFill/>
                    <a:ln>
                      <a:noFill/>
                    </a:ln>
                  </pic:spPr>
                </pic:pic>
              </a:graphicData>
            </a:graphic>
          </wp:inline>
        </w:drawing>
      </w:r>
      <w:proofErr w:type="spellStart"/>
      <w:r>
        <w:rPr>
          <w:rFonts w:ascii="Times New Roman" w:eastAsia="Times New Roman" w:hAnsi="Times New Roman" w:cs="Times New Roman"/>
          <w:iCs/>
          <w:lang w:eastAsia="it-IT"/>
        </w:rPr>
        <w:t>Exu</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Belzeul</w:t>
      </w:r>
      <w:proofErr w:type="spellEnd"/>
    </w:p>
    <w:p w14:paraId="1E39C159" w14:textId="28BB48C1" w:rsidR="00732103" w:rsidRDefault="00732103" w:rsidP="00C76997">
      <w:pPr>
        <w:shd w:val="clear" w:color="auto" w:fill="FFFFFF"/>
        <w:spacing w:after="83"/>
        <w:jc w:val="center"/>
        <w:rPr>
          <w:rFonts w:ascii="Times New Roman" w:eastAsia="Times New Roman" w:hAnsi="Times New Roman" w:cs="Times New Roman"/>
          <w:iCs/>
          <w:lang w:eastAsia="it-IT"/>
        </w:rPr>
      </w:pPr>
      <w:r>
        <w:rPr>
          <w:rFonts w:ascii="Times New Roman" w:eastAsia="Times New Roman" w:hAnsi="Times New Roman" w:cs="Times New Roman"/>
          <w:iCs/>
          <w:lang w:eastAsia="it-IT"/>
        </w:rPr>
        <w:t>(</w:t>
      </w:r>
      <w:proofErr w:type="spellStart"/>
      <w:r>
        <w:rPr>
          <w:rFonts w:ascii="Times New Roman" w:eastAsia="Times New Roman" w:hAnsi="Times New Roman" w:cs="Times New Roman"/>
          <w:iCs/>
          <w:lang w:eastAsia="it-IT"/>
        </w:rPr>
        <w:t>Brasil</w:t>
      </w:r>
      <w:proofErr w:type="spellEnd"/>
      <w:r>
        <w:rPr>
          <w:rFonts w:ascii="Times New Roman" w:eastAsia="Times New Roman" w:hAnsi="Times New Roman" w:cs="Times New Roman"/>
          <w:iCs/>
          <w:lang w:eastAsia="it-IT"/>
        </w:rPr>
        <w:t>)</w:t>
      </w:r>
    </w:p>
    <w:p w14:paraId="61FB3B95" w14:textId="77777777" w:rsidR="00454067" w:rsidRDefault="00454067" w:rsidP="00C76997">
      <w:pPr>
        <w:shd w:val="clear" w:color="auto" w:fill="FFFFFF"/>
        <w:spacing w:after="83"/>
        <w:jc w:val="center"/>
        <w:rPr>
          <w:rFonts w:ascii="Times New Roman" w:eastAsia="Times New Roman" w:hAnsi="Times New Roman" w:cs="Times New Roman"/>
          <w:iCs/>
          <w:lang w:eastAsia="it-IT"/>
        </w:rPr>
      </w:pPr>
    </w:p>
    <w:p w14:paraId="209F636D" w14:textId="4B47D817" w:rsidR="00454067" w:rsidRPr="003A0323" w:rsidRDefault="00454067" w:rsidP="00C76997">
      <w:pPr>
        <w:shd w:val="clear" w:color="auto" w:fill="FFFFFF"/>
        <w:spacing w:after="83"/>
        <w:jc w:val="center"/>
        <w:rPr>
          <w:rFonts w:ascii="Times New Roman" w:eastAsia="Times New Roman" w:hAnsi="Times New Roman" w:cs="Times New Roman"/>
          <w:iCs/>
          <w:lang w:eastAsia="it-IT"/>
        </w:rPr>
      </w:pPr>
      <w:r>
        <w:rPr>
          <w:rFonts w:ascii="Times" w:hAnsi="Times" w:cs="Times"/>
          <w:noProof/>
          <w:color w:val="0000E9"/>
          <w:sz w:val="32"/>
          <w:szCs w:val="32"/>
          <w:lang w:val="en-US"/>
        </w:rPr>
        <w:drawing>
          <wp:inline distT="0" distB="0" distL="0" distR="0" wp14:anchorId="6ECDF54A" wp14:editId="64018088">
            <wp:extent cx="5270500" cy="5270500"/>
            <wp:effectExtent l="0" t="0" r="12700" b="12700"/>
            <wp:docPr id="19" name="Picture 1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0" cy="5270500"/>
                    </a:xfrm>
                    <a:prstGeom prst="rect">
                      <a:avLst/>
                    </a:prstGeom>
                    <a:noFill/>
                    <a:ln>
                      <a:noFill/>
                    </a:ln>
                  </pic:spPr>
                </pic:pic>
              </a:graphicData>
            </a:graphic>
          </wp:inline>
        </w:drawing>
      </w:r>
      <w:proofErr w:type="spellStart"/>
      <w:r>
        <w:rPr>
          <w:rFonts w:ascii="Times New Roman" w:eastAsia="Times New Roman" w:hAnsi="Times New Roman" w:cs="Times New Roman"/>
          <w:iCs/>
          <w:lang w:eastAsia="it-IT"/>
        </w:rPr>
        <w:t>Ogum</w:t>
      </w:r>
      <w:proofErr w:type="spellEnd"/>
      <w:r>
        <w:rPr>
          <w:rFonts w:ascii="Times New Roman" w:eastAsia="Times New Roman" w:hAnsi="Times New Roman" w:cs="Times New Roman"/>
          <w:iCs/>
          <w:lang w:eastAsia="it-IT"/>
        </w:rPr>
        <w:t xml:space="preserve"> </w:t>
      </w:r>
      <w:r w:rsidR="00732103">
        <w:rPr>
          <w:rFonts w:ascii="Times New Roman" w:eastAsia="Times New Roman" w:hAnsi="Times New Roman" w:cs="Times New Roman"/>
          <w:iCs/>
          <w:lang w:eastAsia="it-IT"/>
        </w:rPr>
        <w:t>(</w:t>
      </w:r>
      <w:proofErr w:type="spellStart"/>
      <w:r w:rsidR="00732103">
        <w:rPr>
          <w:rFonts w:ascii="Times New Roman" w:eastAsia="Times New Roman" w:hAnsi="Times New Roman" w:cs="Times New Roman"/>
          <w:iCs/>
          <w:lang w:eastAsia="it-IT"/>
        </w:rPr>
        <w:t>Brasil</w:t>
      </w:r>
      <w:proofErr w:type="spellEnd"/>
      <w:r w:rsidR="00732103">
        <w:rPr>
          <w:rFonts w:ascii="Times New Roman" w:eastAsia="Times New Roman" w:hAnsi="Times New Roman" w:cs="Times New Roman"/>
          <w:iCs/>
          <w:lang w:eastAsia="it-IT"/>
        </w:rPr>
        <w:t>)</w:t>
      </w:r>
    </w:p>
    <w:p w14:paraId="0A8BD888" w14:textId="77777777" w:rsidR="00454067" w:rsidRDefault="00454067" w:rsidP="003A0323">
      <w:pPr>
        <w:shd w:val="clear" w:color="auto" w:fill="FFFFFF"/>
        <w:spacing w:after="83"/>
        <w:jc w:val="both"/>
        <w:rPr>
          <w:rFonts w:ascii="Times New Roman" w:eastAsia="Times New Roman" w:hAnsi="Times New Roman" w:cs="Times New Roman"/>
          <w:iCs/>
          <w:lang w:eastAsia="it-IT"/>
        </w:rPr>
      </w:pPr>
    </w:p>
    <w:p w14:paraId="3597B0B8" w14:textId="77777777" w:rsidR="00732103" w:rsidRDefault="005E0745" w:rsidP="005E0745">
      <w:pPr>
        <w:shd w:val="clear" w:color="auto" w:fill="FFFFFF"/>
        <w:spacing w:after="83"/>
        <w:jc w:val="center"/>
        <w:rPr>
          <w:rFonts w:ascii="Times New Roman" w:eastAsia="Times New Roman" w:hAnsi="Times New Roman" w:cs="Times New Roman"/>
          <w:iCs/>
          <w:lang w:eastAsia="it-IT"/>
        </w:rPr>
      </w:pPr>
      <w:r>
        <w:rPr>
          <w:rFonts w:ascii="Times" w:hAnsi="Times" w:cs="Times"/>
          <w:noProof/>
          <w:color w:val="0000E9"/>
          <w:sz w:val="32"/>
          <w:szCs w:val="32"/>
          <w:lang w:val="en-US"/>
        </w:rPr>
        <w:lastRenderedPageBreak/>
        <w:drawing>
          <wp:inline distT="0" distB="0" distL="0" distR="0" wp14:anchorId="55654EEB" wp14:editId="79F12326">
            <wp:extent cx="2503805" cy="4979670"/>
            <wp:effectExtent l="0" t="0" r="10795" b="0"/>
            <wp:docPr id="4" name="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3805" cy="4979670"/>
                    </a:xfrm>
                    <a:prstGeom prst="rect">
                      <a:avLst/>
                    </a:prstGeom>
                    <a:noFill/>
                    <a:ln>
                      <a:noFill/>
                    </a:ln>
                  </pic:spPr>
                </pic:pic>
              </a:graphicData>
            </a:graphic>
          </wp:inline>
        </w:drawing>
      </w:r>
    </w:p>
    <w:p w14:paraId="1758F737" w14:textId="0CD46588" w:rsidR="005E0745" w:rsidRDefault="00732103" w:rsidP="005E0745">
      <w:pPr>
        <w:shd w:val="clear" w:color="auto" w:fill="FFFFFF"/>
        <w:spacing w:after="83"/>
        <w:jc w:val="center"/>
        <w:rPr>
          <w:rFonts w:ascii="Times New Roman" w:eastAsia="Times New Roman" w:hAnsi="Times New Roman" w:cs="Times New Roman"/>
          <w:iCs/>
          <w:lang w:eastAsia="it-IT"/>
        </w:rPr>
      </w:pPr>
      <w:r>
        <w:rPr>
          <w:rFonts w:ascii="Times New Roman" w:eastAsia="Times New Roman" w:hAnsi="Times New Roman" w:cs="Times New Roman"/>
          <w:iCs/>
          <w:lang w:eastAsia="it-IT"/>
        </w:rPr>
        <w:t>(Mesopotâmia)</w:t>
      </w:r>
    </w:p>
    <w:p w14:paraId="4B10C302" w14:textId="77777777" w:rsidR="005E0745" w:rsidRDefault="005E0745" w:rsidP="003A0323">
      <w:pPr>
        <w:shd w:val="clear" w:color="auto" w:fill="FFFFFF"/>
        <w:spacing w:after="83"/>
        <w:jc w:val="both"/>
        <w:rPr>
          <w:rFonts w:ascii="Times New Roman" w:eastAsia="Times New Roman" w:hAnsi="Times New Roman" w:cs="Times New Roman"/>
          <w:iCs/>
          <w:lang w:eastAsia="it-IT"/>
        </w:rPr>
      </w:pPr>
    </w:p>
    <w:p w14:paraId="42C9DBA1" w14:textId="55037F43" w:rsidR="005E0745" w:rsidRDefault="005E0745" w:rsidP="005E0745">
      <w:pPr>
        <w:shd w:val="clear" w:color="auto" w:fill="FFFFFF"/>
        <w:spacing w:after="83"/>
        <w:jc w:val="center"/>
        <w:rPr>
          <w:rFonts w:ascii="Times New Roman" w:eastAsia="Times New Roman" w:hAnsi="Times New Roman" w:cs="Times New Roman"/>
          <w:iCs/>
          <w:lang w:eastAsia="it-IT"/>
        </w:rPr>
      </w:pPr>
      <w:r>
        <w:rPr>
          <w:rFonts w:ascii="Times" w:hAnsi="Times" w:cs="Times"/>
          <w:noProof/>
          <w:color w:val="0000E9"/>
          <w:sz w:val="32"/>
          <w:szCs w:val="32"/>
          <w:lang w:val="en-US"/>
        </w:rPr>
        <w:lastRenderedPageBreak/>
        <w:drawing>
          <wp:inline distT="0" distB="0" distL="0" distR="0" wp14:anchorId="515FE6B8" wp14:editId="2AA9392C">
            <wp:extent cx="4149725" cy="6323330"/>
            <wp:effectExtent l="0" t="0" r="0" b="1270"/>
            <wp:docPr id="8" name="Picture 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49725" cy="6323330"/>
                    </a:xfrm>
                    <a:prstGeom prst="rect">
                      <a:avLst/>
                    </a:prstGeom>
                    <a:noFill/>
                    <a:ln>
                      <a:noFill/>
                    </a:ln>
                  </pic:spPr>
                </pic:pic>
              </a:graphicData>
            </a:graphic>
          </wp:inline>
        </w:drawing>
      </w:r>
      <w:proofErr w:type="spellStart"/>
      <w:r w:rsidR="00732103">
        <w:rPr>
          <w:rFonts w:ascii="Times New Roman" w:eastAsia="Times New Roman" w:hAnsi="Times New Roman" w:cs="Times New Roman"/>
          <w:iCs/>
          <w:lang w:eastAsia="it-IT"/>
        </w:rPr>
        <w:t>Ashtart</w:t>
      </w:r>
      <w:proofErr w:type="spellEnd"/>
      <w:r w:rsidR="00732103">
        <w:rPr>
          <w:rFonts w:ascii="Times New Roman" w:eastAsia="Times New Roman" w:hAnsi="Times New Roman" w:cs="Times New Roman"/>
          <w:iCs/>
          <w:lang w:eastAsia="it-IT"/>
        </w:rPr>
        <w:t>/Inanna</w:t>
      </w:r>
      <w:r w:rsidR="00A01901">
        <w:rPr>
          <w:rFonts w:ascii="Times New Roman" w:eastAsia="Times New Roman" w:hAnsi="Times New Roman" w:cs="Times New Roman"/>
          <w:iCs/>
          <w:lang w:eastAsia="it-IT"/>
        </w:rPr>
        <w:t xml:space="preserve">: </w:t>
      </w:r>
      <w:proofErr w:type="spellStart"/>
      <w:r w:rsidR="00A01901">
        <w:rPr>
          <w:rFonts w:ascii="Times New Roman" w:eastAsia="Times New Roman" w:hAnsi="Times New Roman" w:cs="Times New Roman"/>
          <w:iCs/>
          <w:lang w:eastAsia="it-IT"/>
        </w:rPr>
        <w:t>deusa</w:t>
      </w:r>
      <w:proofErr w:type="spellEnd"/>
      <w:r w:rsidR="00A01901">
        <w:rPr>
          <w:rFonts w:ascii="Times New Roman" w:eastAsia="Times New Roman" w:hAnsi="Times New Roman" w:cs="Times New Roman"/>
          <w:iCs/>
          <w:lang w:eastAsia="it-IT"/>
        </w:rPr>
        <w:t xml:space="preserve"> do amor e da guerra </w:t>
      </w:r>
      <w:r w:rsidR="00732103">
        <w:rPr>
          <w:rFonts w:ascii="Times New Roman" w:eastAsia="Times New Roman" w:hAnsi="Times New Roman" w:cs="Times New Roman"/>
          <w:iCs/>
          <w:lang w:eastAsia="it-IT"/>
        </w:rPr>
        <w:t>(Mesopotâmia)</w:t>
      </w:r>
    </w:p>
    <w:p w14:paraId="3910BC99" w14:textId="77777777" w:rsidR="00732103" w:rsidRDefault="00732103" w:rsidP="005E0745">
      <w:pPr>
        <w:shd w:val="clear" w:color="auto" w:fill="FFFFFF"/>
        <w:spacing w:after="83"/>
        <w:jc w:val="center"/>
        <w:rPr>
          <w:rFonts w:ascii="Times New Roman" w:eastAsia="Times New Roman" w:hAnsi="Times New Roman" w:cs="Times New Roman"/>
          <w:iCs/>
          <w:lang w:eastAsia="it-IT"/>
        </w:rPr>
      </w:pPr>
    </w:p>
    <w:p w14:paraId="09C90712" w14:textId="77777777" w:rsidR="001B7C09" w:rsidRDefault="001B7C09" w:rsidP="001B7C09">
      <w:pPr>
        <w:widowControl w:val="0"/>
        <w:autoSpaceDE w:val="0"/>
        <w:autoSpaceDN w:val="0"/>
        <w:adjustRightInd w:val="0"/>
        <w:rPr>
          <w:rFonts w:ascii="Helvetica" w:hAnsi="Helvetica" w:cs="Helvetica"/>
          <w:color w:val="1A1A1A"/>
          <w:sz w:val="26"/>
          <w:szCs w:val="26"/>
          <w:lang w:val="en-US"/>
        </w:rPr>
      </w:pPr>
    </w:p>
    <w:p w14:paraId="6E6BBBC1" w14:textId="39ABD7AA" w:rsidR="001B7C09" w:rsidRDefault="001B7C09" w:rsidP="001B7C09">
      <w:pPr>
        <w:shd w:val="clear" w:color="auto" w:fill="FFFFFF"/>
        <w:spacing w:after="83"/>
        <w:jc w:val="center"/>
        <w:rPr>
          <w:rFonts w:ascii="Times New Roman" w:eastAsia="Times New Roman" w:hAnsi="Times New Roman" w:cs="Times New Roman"/>
          <w:iCs/>
          <w:lang w:eastAsia="it-IT"/>
        </w:rPr>
      </w:pPr>
      <w:r>
        <w:rPr>
          <w:rFonts w:ascii="Helvetica" w:hAnsi="Helvetica" w:cs="Helvetica"/>
          <w:noProof/>
          <w:color w:val="1A1A1A"/>
          <w:sz w:val="26"/>
          <w:szCs w:val="26"/>
          <w:lang w:val="en-US"/>
        </w:rPr>
        <w:lastRenderedPageBreak/>
        <w:drawing>
          <wp:inline distT="0" distB="0" distL="0" distR="0" wp14:anchorId="1580D070" wp14:editId="46F4D568">
            <wp:extent cx="4888230" cy="50787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8230" cy="5078730"/>
                    </a:xfrm>
                    <a:prstGeom prst="rect">
                      <a:avLst/>
                    </a:prstGeom>
                    <a:noFill/>
                    <a:ln>
                      <a:noFill/>
                    </a:ln>
                  </pic:spPr>
                </pic:pic>
              </a:graphicData>
            </a:graphic>
          </wp:inline>
        </w:drawing>
      </w:r>
    </w:p>
    <w:p w14:paraId="421D0593" w14:textId="4E96F9C4" w:rsidR="001B7C09" w:rsidRDefault="001B7C09" w:rsidP="005E0745">
      <w:pPr>
        <w:shd w:val="clear" w:color="auto" w:fill="FFFFFF"/>
        <w:spacing w:after="83"/>
        <w:jc w:val="center"/>
        <w:rPr>
          <w:rFonts w:ascii="Times New Roman" w:eastAsia="Times New Roman" w:hAnsi="Times New Roman" w:cs="Times New Roman"/>
          <w:iCs/>
          <w:lang w:eastAsia="it-IT"/>
        </w:rPr>
      </w:pPr>
      <w:proofErr w:type="spellStart"/>
      <w:r>
        <w:rPr>
          <w:rFonts w:ascii="Times New Roman" w:eastAsia="Times New Roman" w:hAnsi="Times New Roman" w:cs="Times New Roman"/>
          <w:iCs/>
          <w:lang w:eastAsia="it-IT"/>
        </w:rPr>
        <w:t>Anat</w:t>
      </w:r>
      <w:proofErr w:type="spellEnd"/>
      <w:r>
        <w:rPr>
          <w:rFonts w:ascii="Times New Roman" w:eastAsia="Times New Roman" w:hAnsi="Times New Roman" w:cs="Times New Roman"/>
          <w:iCs/>
          <w:lang w:eastAsia="it-IT"/>
        </w:rPr>
        <w:t>/</w:t>
      </w:r>
      <w:proofErr w:type="spellStart"/>
      <w:r>
        <w:rPr>
          <w:rFonts w:ascii="Times New Roman" w:eastAsia="Times New Roman" w:hAnsi="Times New Roman" w:cs="Times New Roman"/>
          <w:iCs/>
          <w:lang w:eastAsia="it-IT"/>
        </w:rPr>
        <w:t>Anut</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deusa</w:t>
      </w:r>
      <w:proofErr w:type="spellEnd"/>
      <w:r>
        <w:rPr>
          <w:rFonts w:ascii="Times New Roman" w:eastAsia="Times New Roman" w:hAnsi="Times New Roman" w:cs="Times New Roman"/>
          <w:iCs/>
          <w:lang w:eastAsia="it-IT"/>
        </w:rPr>
        <w:t xml:space="preserve"> da </w:t>
      </w:r>
      <w:proofErr w:type="spellStart"/>
      <w:r>
        <w:rPr>
          <w:rFonts w:ascii="Times New Roman" w:eastAsia="Times New Roman" w:hAnsi="Times New Roman" w:cs="Times New Roman"/>
          <w:iCs/>
          <w:lang w:eastAsia="it-IT"/>
        </w:rPr>
        <w:t>fertilidade</w:t>
      </w:r>
      <w:proofErr w:type="spellEnd"/>
      <w:r>
        <w:rPr>
          <w:rFonts w:ascii="Times New Roman" w:eastAsia="Times New Roman" w:hAnsi="Times New Roman" w:cs="Times New Roman"/>
          <w:iCs/>
          <w:lang w:eastAsia="it-IT"/>
        </w:rPr>
        <w:t xml:space="preserve"> e da guerra</w:t>
      </w:r>
    </w:p>
    <w:p w14:paraId="363C9E70" w14:textId="77777777" w:rsidR="001B7C09" w:rsidRDefault="001B7C09" w:rsidP="005E0745">
      <w:pPr>
        <w:shd w:val="clear" w:color="auto" w:fill="FFFFFF"/>
        <w:spacing w:after="83"/>
        <w:jc w:val="center"/>
        <w:rPr>
          <w:rFonts w:ascii="Times New Roman" w:eastAsia="Times New Roman" w:hAnsi="Times New Roman" w:cs="Times New Roman"/>
          <w:iCs/>
          <w:lang w:eastAsia="it-IT"/>
        </w:rPr>
      </w:pPr>
    </w:p>
    <w:p w14:paraId="041C48DD" w14:textId="4BC7F2C7" w:rsidR="007D0865" w:rsidRDefault="007D0865" w:rsidP="003A0323">
      <w:pPr>
        <w:shd w:val="clear" w:color="auto" w:fill="FFFFFF"/>
        <w:spacing w:after="83"/>
        <w:jc w:val="both"/>
        <w:rPr>
          <w:rFonts w:ascii="Times New Roman" w:eastAsia="Times New Roman" w:hAnsi="Times New Roman" w:cs="Times New Roman"/>
          <w:iCs/>
          <w:lang w:eastAsia="it-IT"/>
        </w:rPr>
      </w:pPr>
      <w:proofErr w:type="spellStart"/>
      <w:r>
        <w:rPr>
          <w:rFonts w:ascii="Times New Roman" w:eastAsia="Times New Roman" w:hAnsi="Times New Roman" w:cs="Times New Roman"/>
          <w:iCs/>
          <w:lang w:eastAsia="it-IT"/>
        </w:rPr>
        <w:t>Esses</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versículos</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usados</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pelos</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iconoclastas</w:t>
      </w:r>
      <w:proofErr w:type="spellEnd"/>
      <w:r>
        <w:rPr>
          <w:rFonts w:ascii="Times New Roman" w:eastAsia="Times New Roman" w:hAnsi="Times New Roman" w:cs="Times New Roman"/>
          <w:iCs/>
          <w:lang w:eastAsia="it-IT"/>
        </w:rPr>
        <w:t xml:space="preserve">, em </w:t>
      </w:r>
      <w:proofErr w:type="spellStart"/>
      <w:r>
        <w:rPr>
          <w:rFonts w:ascii="Times New Roman" w:eastAsia="Times New Roman" w:hAnsi="Times New Roman" w:cs="Times New Roman"/>
          <w:iCs/>
          <w:lang w:eastAsia="it-IT"/>
        </w:rPr>
        <w:t>si</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mesmos</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já</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trazem</w:t>
      </w:r>
      <w:proofErr w:type="spellEnd"/>
      <w:r>
        <w:rPr>
          <w:rFonts w:ascii="Times New Roman" w:eastAsia="Times New Roman" w:hAnsi="Times New Roman" w:cs="Times New Roman"/>
          <w:iCs/>
          <w:lang w:eastAsia="it-IT"/>
        </w:rPr>
        <w:t xml:space="preserve"> a </w:t>
      </w:r>
      <w:proofErr w:type="spellStart"/>
      <w:r>
        <w:rPr>
          <w:rFonts w:ascii="Times New Roman" w:eastAsia="Times New Roman" w:hAnsi="Times New Roman" w:cs="Times New Roman"/>
          <w:iCs/>
          <w:lang w:eastAsia="it-IT"/>
        </w:rPr>
        <w:t>legítima</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resposta</w:t>
      </w:r>
      <w:proofErr w:type="spellEnd"/>
      <w:r>
        <w:rPr>
          <w:rFonts w:ascii="Times New Roman" w:eastAsia="Times New Roman" w:hAnsi="Times New Roman" w:cs="Times New Roman"/>
          <w:iCs/>
          <w:lang w:eastAsia="it-IT"/>
        </w:rPr>
        <w:t xml:space="preserve"> quando dizem “Os seus ídolos… forma ídolo… faz seu deus…”. Diante </w:t>
      </w:r>
      <w:proofErr w:type="spellStart"/>
      <w:r>
        <w:rPr>
          <w:rFonts w:ascii="Times New Roman" w:eastAsia="Times New Roman" w:hAnsi="Times New Roman" w:cs="Times New Roman"/>
          <w:iCs/>
          <w:lang w:eastAsia="it-IT"/>
        </w:rPr>
        <w:t>desses</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textos</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surgem</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duas</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perguntas</w:t>
      </w:r>
      <w:proofErr w:type="spellEnd"/>
      <w:r>
        <w:rPr>
          <w:rFonts w:ascii="Times New Roman" w:eastAsia="Times New Roman" w:hAnsi="Times New Roman" w:cs="Times New Roman"/>
          <w:iCs/>
          <w:lang w:eastAsia="it-IT"/>
        </w:rPr>
        <w:t xml:space="preserve">: O que é ídolo? E o que é ícone ou imagem? </w:t>
      </w:r>
      <w:r w:rsidR="006A1F6B">
        <w:rPr>
          <w:rFonts w:ascii="Times New Roman" w:eastAsia="Times New Roman" w:hAnsi="Times New Roman" w:cs="Times New Roman"/>
          <w:iCs/>
          <w:lang w:eastAsia="it-IT"/>
        </w:rPr>
        <w:t xml:space="preserve">Se </w:t>
      </w:r>
      <w:proofErr w:type="spellStart"/>
      <w:r w:rsidR="006A1F6B">
        <w:rPr>
          <w:rFonts w:ascii="Times New Roman" w:eastAsia="Times New Roman" w:hAnsi="Times New Roman" w:cs="Times New Roman"/>
          <w:iCs/>
          <w:lang w:eastAsia="it-IT"/>
        </w:rPr>
        <w:t>bem</w:t>
      </w:r>
      <w:proofErr w:type="spellEnd"/>
      <w:r w:rsidR="006A1F6B">
        <w:rPr>
          <w:rFonts w:ascii="Times New Roman" w:eastAsia="Times New Roman" w:hAnsi="Times New Roman" w:cs="Times New Roman"/>
          <w:iCs/>
          <w:lang w:eastAsia="it-IT"/>
        </w:rPr>
        <w:t xml:space="preserve"> que as </w:t>
      </w:r>
      <w:proofErr w:type="spellStart"/>
      <w:r w:rsidR="006A1F6B">
        <w:rPr>
          <w:rFonts w:ascii="Times New Roman" w:eastAsia="Times New Roman" w:hAnsi="Times New Roman" w:cs="Times New Roman"/>
          <w:iCs/>
          <w:lang w:eastAsia="it-IT"/>
        </w:rPr>
        <w:t>respostas</w:t>
      </w:r>
      <w:proofErr w:type="spellEnd"/>
      <w:r w:rsidR="006A1F6B">
        <w:rPr>
          <w:rFonts w:ascii="Times New Roman" w:eastAsia="Times New Roman" w:hAnsi="Times New Roman" w:cs="Times New Roman"/>
          <w:iCs/>
          <w:lang w:eastAsia="it-IT"/>
        </w:rPr>
        <w:t xml:space="preserve"> </w:t>
      </w:r>
      <w:proofErr w:type="spellStart"/>
      <w:r w:rsidR="006A1F6B">
        <w:rPr>
          <w:rFonts w:ascii="Times New Roman" w:eastAsia="Times New Roman" w:hAnsi="Times New Roman" w:cs="Times New Roman"/>
          <w:iCs/>
          <w:lang w:eastAsia="it-IT"/>
        </w:rPr>
        <w:t>acima</w:t>
      </w:r>
      <w:proofErr w:type="spellEnd"/>
      <w:r w:rsidR="006A1F6B">
        <w:rPr>
          <w:rFonts w:ascii="Times New Roman" w:eastAsia="Times New Roman" w:hAnsi="Times New Roman" w:cs="Times New Roman"/>
          <w:iCs/>
          <w:lang w:eastAsia="it-IT"/>
        </w:rPr>
        <w:t xml:space="preserve"> </w:t>
      </w:r>
      <w:proofErr w:type="spellStart"/>
      <w:proofErr w:type="gramStart"/>
      <w:r w:rsidR="006A1F6B">
        <w:rPr>
          <w:rFonts w:ascii="Times New Roman" w:eastAsia="Times New Roman" w:hAnsi="Times New Roman" w:cs="Times New Roman"/>
          <w:iCs/>
          <w:lang w:eastAsia="it-IT"/>
        </w:rPr>
        <w:t>já</w:t>
      </w:r>
      <w:proofErr w:type="spellEnd"/>
      <w:r w:rsidR="006A1F6B">
        <w:rPr>
          <w:rFonts w:ascii="Times New Roman" w:eastAsia="Times New Roman" w:hAnsi="Times New Roman" w:cs="Times New Roman"/>
          <w:iCs/>
          <w:lang w:eastAsia="it-IT"/>
        </w:rPr>
        <w:t xml:space="preserve">  </w:t>
      </w:r>
      <w:proofErr w:type="spellStart"/>
      <w:r w:rsidR="006A1F6B">
        <w:rPr>
          <w:rFonts w:ascii="Times New Roman" w:eastAsia="Times New Roman" w:hAnsi="Times New Roman" w:cs="Times New Roman"/>
          <w:iCs/>
          <w:lang w:eastAsia="it-IT"/>
        </w:rPr>
        <w:t>podem</w:t>
      </w:r>
      <w:proofErr w:type="spellEnd"/>
      <w:proofErr w:type="gramEnd"/>
      <w:r w:rsidR="006A1F6B">
        <w:rPr>
          <w:rFonts w:ascii="Times New Roman" w:eastAsia="Times New Roman" w:hAnsi="Times New Roman" w:cs="Times New Roman"/>
          <w:iCs/>
          <w:lang w:eastAsia="it-IT"/>
        </w:rPr>
        <w:t xml:space="preserve"> mostrar a diferença entre as </w:t>
      </w:r>
      <w:proofErr w:type="spellStart"/>
      <w:r w:rsidR="006A1F6B">
        <w:rPr>
          <w:rFonts w:ascii="Times New Roman" w:eastAsia="Times New Roman" w:hAnsi="Times New Roman" w:cs="Times New Roman"/>
          <w:iCs/>
          <w:lang w:eastAsia="it-IT"/>
        </w:rPr>
        <w:t>duas</w:t>
      </w:r>
      <w:proofErr w:type="spellEnd"/>
      <w:r w:rsidR="006A1F6B">
        <w:rPr>
          <w:rFonts w:ascii="Times New Roman" w:eastAsia="Times New Roman" w:hAnsi="Times New Roman" w:cs="Times New Roman"/>
          <w:iCs/>
          <w:lang w:eastAsia="it-IT"/>
        </w:rPr>
        <w:t xml:space="preserve"> </w:t>
      </w:r>
      <w:proofErr w:type="spellStart"/>
      <w:r w:rsidR="006A1F6B">
        <w:rPr>
          <w:rFonts w:ascii="Times New Roman" w:eastAsia="Times New Roman" w:hAnsi="Times New Roman" w:cs="Times New Roman"/>
          <w:iCs/>
          <w:lang w:eastAsia="it-IT"/>
        </w:rPr>
        <w:t>coisas</w:t>
      </w:r>
      <w:proofErr w:type="spellEnd"/>
      <w:r w:rsidR="006A1F6B">
        <w:rPr>
          <w:rFonts w:ascii="Times New Roman" w:eastAsia="Times New Roman" w:hAnsi="Times New Roman" w:cs="Times New Roman"/>
          <w:iCs/>
          <w:lang w:eastAsia="it-IT"/>
        </w:rPr>
        <w:t xml:space="preserve">, mas </w:t>
      </w:r>
      <w:proofErr w:type="spellStart"/>
      <w:r w:rsidR="006A1F6B">
        <w:rPr>
          <w:rFonts w:ascii="Times New Roman" w:eastAsia="Times New Roman" w:hAnsi="Times New Roman" w:cs="Times New Roman"/>
          <w:iCs/>
          <w:lang w:eastAsia="it-IT"/>
        </w:rPr>
        <w:t>convém</w:t>
      </w:r>
      <w:proofErr w:type="spellEnd"/>
      <w:r w:rsidR="006A1F6B">
        <w:rPr>
          <w:rFonts w:ascii="Times New Roman" w:eastAsia="Times New Roman" w:hAnsi="Times New Roman" w:cs="Times New Roman"/>
          <w:iCs/>
          <w:lang w:eastAsia="it-IT"/>
        </w:rPr>
        <w:t xml:space="preserve"> </w:t>
      </w:r>
      <w:proofErr w:type="spellStart"/>
      <w:r w:rsidR="006A1F6B">
        <w:rPr>
          <w:rFonts w:ascii="Times New Roman" w:eastAsia="Times New Roman" w:hAnsi="Times New Roman" w:cs="Times New Roman"/>
          <w:iCs/>
          <w:lang w:eastAsia="it-IT"/>
        </w:rPr>
        <w:t>deixar</w:t>
      </w:r>
      <w:proofErr w:type="spellEnd"/>
      <w:r w:rsidR="006A1F6B">
        <w:rPr>
          <w:rFonts w:ascii="Times New Roman" w:eastAsia="Times New Roman" w:hAnsi="Times New Roman" w:cs="Times New Roman"/>
          <w:iCs/>
          <w:lang w:eastAsia="it-IT"/>
        </w:rPr>
        <w:t xml:space="preserve"> claro </w:t>
      </w:r>
      <w:proofErr w:type="spellStart"/>
      <w:r w:rsidR="006A1F6B">
        <w:rPr>
          <w:rFonts w:ascii="Times New Roman" w:eastAsia="Times New Roman" w:hAnsi="Times New Roman" w:cs="Times New Roman"/>
          <w:iCs/>
          <w:lang w:eastAsia="it-IT"/>
        </w:rPr>
        <w:t>aquilo</w:t>
      </w:r>
      <w:proofErr w:type="spellEnd"/>
      <w:r w:rsidR="006A1F6B">
        <w:rPr>
          <w:rFonts w:ascii="Times New Roman" w:eastAsia="Times New Roman" w:hAnsi="Times New Roman" w:cs="Times New Roman"/>
          <w:iCs/>
          <w:lang w:eastAsia="it-IT"/>
        </w:rPr>
        <w:t xml:space="preserve"> que fala a Sagrada Escritura. Ídolo vem de uma palavra grega: </w:t>
      </w:r>
    </w:p>
    <w:p w14:paraId="5A608383" w14:textId="77777777" w:rsidR="00013400" w:rsidRPr="003A0323" w:rsidRDefault="00013400" w:rsidP="003A0323">
      <w:pPr>
        <w:shd w:val="clear" w:color="auto" w:fill="FFFFFF"/>
        <w:spacing w:after="83"/>
        <w:jc w:val="both"/>
        <w:rPr>
          <w:rFonts w:ascii="Times New Roman" w:eastAsia="Times New Roman" w:hAnsi="Times New Roman" w:cs="Times New Roman"/>
          <w:iCs/>
          <w:lang w:val="el-GR" w:eastAsia="it-IT"/>
        </w:rPr>
      </w:pPr>
    </w:p>
    <w:p w14:paraId="43A22A1B" w14:textId="7BEB24D7" w:rsidR="00013400" w:rsidRPr="003A6937" w:rsidRDefault="00013400" w:rsidP="003A0323">
      <w:pPr>
        <w:pStyle w:val="PargrafodaLista"/>
        <w:numPr>
          <w:ilvl w:val="0"/>
          <w:numId w:val="6"/>
        </w:numPr>
        <w:shd w:val="clear" w:color="auto" w:fill="FFFFFF"/>
        <w:spacing w:after="83" w:line="240" w:lineRule="auto"/>
        <w:jc w:val="both"/>
        <w:rPr>
          <w:rFonts w:ascii="Times New Roman" w:eastAsia="Times New Roman" w:hAnsi="Times New Roman" w:cs="Times New Roman"/>
          <w:iCs/>
          <w:lang w:val="pt-BR" w:eastAsia="it-IT"/>
        </w:rPr>
      </w:pPr>
      <w:r w:rsidRPr="003A0323">
        <w:rPr>
          <w:rFonts w:ascii="Times New Roman" w:eastAsia="Times New Roman" w:hAnsi="Times New Roman" w:cs="Times New Roman"/>
          <w:iCs/>
          <w:lang w:eastAsia="it-IT"/>
        </w:rPr>
        <w:t>ε</w:t>
      </w:r>
      <w:r w:rsidRPr="003A0323">
        <w:rPr>
          <w:rFonts w:ascii="Times New Roman" w:eastAsia="Times New Roman" w:hAnsi="Times New Roman" w:cs="Times New Roman"/>
          <w:iCs/>
          <w:lang w:val="el-GR" w:eastAsia="it-IT"/>
        </w:rPr>
        <w:t>ί</w:t>
      </w:r>
      <w:proofErr w:type="spellStart"/>
      <w:r w:rsidRPr="003A0323">
        <w:rPr>
          <w:rFonts w:ascii="Times New Roman" w:eastAsia="Times New Roman" w:hAnsi="Times New Roman" w:cs="Times New Roman"/>
          <w:iCs/>
          <w:lang w:eastAsia="it-IT"/>
        </w:rPr>
        <w:t>δωλον</w:t>
      </w:r>
      <w:proofErr w:type="spellEnd"/>
      <w:r w:rsidRPr="003A6937">
        <w:rPr>
          <w:rFonts w:ascii="Times New Roman" w:eastAsia="Times New Roman" w:hAnsi="Times New Roman" w:cs="Times New Roman"/>
          <w:iCs/>
          <w:lang w:val="pt-BR" w:eastAsia="it-IT"/>
        </w:rPr>
        <w:t xml:space="preserve">, </w:t>
      </w:r>
      <w:r w:rsidRPr="003A0323">
        <w:rPr>
          <w:rFonts w:ascii="Times New Roman" w:eastAsia="Times New Roman" w:hAnsi="Times New Roman" w:cs="Times New Roman"/>
          <w:iCs/>
          <w:lang w:val="el-GR" w:eastAsia="it-IT"/>
        </w:rPr>
        <w:t>ου</w:t>
      </w:r>
      <w:r w:rsidRPr="003A0323">
        <w:rPr>
          <w:rStyle w:val="Refdenotaderodap"/>
          <w:rFonts w:ascii="Times New Roman" w:eastAsia="Times New Roman" w:hAnsi="Times New Roman" w:cs="Times New Roman"/>
          <w:iCs/>
          <w:lang w:eastAsia="it-IT"/>
        </w:rPr>
        <w:footnoteReference w:id="11"/>
      </w:r>
      <w:r w:rsidRPr="003A6937">
        <w:rPr>
          <w:rFonts w:ascii="Times New Roman" w:eastAsia="Times New Roman" w:hAnsi="Times New Roman" w:cs="Times New Roman"/>
          <w:iCs/>
          <w:lang w:val="pt-BR" w:eastAsia="it-IT"/>
        </w:rPr>
        <w:t xml:space="preserve"> - </w:t>
      </w:r>
      <w:r w:rsidR="006A1F6B" w:rsidRPr="003A6937">
        <w:rPr>
          <w:rFonts w:ascii="Times New Roman" w:eastAsia="Times New Roman" w:hAnsi="Times New Roman" w:cs="Times New Roman"/>
          <w:iCs/>
          <w:lang w:val="pt-BR" w:eastAsia="it-IT"/>
        </w:rPr>
        <w:t xml:space="preserve">como substantivo neutro - significa fantasma, figura, imagem, simulacro, etc. </w:t>
      </w:r>
    </w:p>
    <w:p w14:paraId="3F362EC4" w14:textId="371831CC" w:rsidR="00013400" w:rsidRPr="003A6937" w:rsidRDefault="00013400" w:rsidP="003A0323">
      <w:pPr>
        <w:pStyle w:val="PargrafodaLista"/>
        <w:numPr>
          <w:ilvl w:val="0"/>
          <w:numId w:val="6"/>
        </w:numPr>
        <w:shd w:val="clear" w:color="auto" w:fill="FFFFFF"/>
        <w:spacing w:after="83" w:line="240" w:lineRule="auto"/>
        <w:jc w:val="both"/>
        <w:rPr>
          <w:rFonts w:ascii="Times New Roman" w:eastAsia="Times New Roman" w:hAnsi="Times New Roman" w:cs="Times New Roman"/>
          <w:iCs/>
          <w:lang w:val="pt-BR" w:eastAsia="it-IT"/>
        </w:rPr>
      </w:pPr>
      <w:r w:rsidRPr="003A0323">
        <w:rPr>
          <w:rFonts w:ascii="Times New Roman" w:eastAsia="Times New Roman" w:hAnsi="Times New Roman" w:cs="Times New Roman"/>
          <w:iCs/>
          <w:lang w:eastAsia="it-IT"/>
        </w:rPr>
        <w:t>ε</w:t>
      </w:r>
      <w:proofErr w:type="spellStart"/>
      <w:r w:rsidRPr="003A0323">
        <w:rPr>
          <w:rFonts w:ascii="Times New Roman" w:eastAsia="Times New Roman" w:hAnsi="Times New Roman" w:cs="Times New Roman"/>
          <w:iCs/>
          <w:lang w:val="el-GR" w:eastAsia="it-IT"/>
        </w:rPr>
        <w:t>ίδω</w:t>
      </w:r>
      <w:proofErr w:type="spellEnd"/>
      <w:r w:rsidRPr="003A0323">
        <w:rPr>
          <w:rStyle w:val="Refdenotaderodap"/>
          <w:rFonts w:ascii="Times New Roman" w:eastAsia="Times New Roman" w:hAnsi="Times New Roman" w:cs="Times New Roman"/>
          <w:iCs/>
          <w:lang w:eastAsia="it-IT"/>
        </w:rPr>
        <w:footnoteReference w:id="12"/>
      </w:r>
      <w:r w:rsidRPr="003A6937">
        <w:rPr>
          <w:rFonts w:ascii="Times New Roman" w:eastAsia="Times New Roman" w:hAnsi="Times New Roman" w:cs="Times New Roman"/>
          <w:iCs/>
          <w:lang w:val="pt-BR" w:eastAsia="it-IT"/>
        </w:rPr>
        <w:t xml:space="preserve"> - come verbo </w:t>
      </w:r>
      <w:r w:rsidR="006A1F6B" w:rsidRPr="003A6937">
        <w:rPr>
          <w:rFonts w:ascii="Times New Roman" w:eastAsia="Times New Roman" w:hAnsi="Times New Roman" w:cs="Times New Roman"/>
          <w:iCs/>
          <w:lang w:val="pt-BR" w:eastAsia="it-IT"/>
        </w:rPr>
        <w:t xml:space="preserve">– ultrapassa o </w:t>
      </w:r>
      <w:proofErr w:type="spellStart"/>
      <w:r w:rsidR="006A1F6B" w:rsidRPr="003A6937">
        <w:rPr>
          <w:rFonts w:ascii="Times New Roman" w:eastAsia="Times New Roman" w:hAnsi="Times New Roman" w:cs="Times New Roman"/>
          <w:iCs/>
          <w:lang w:val="pt-BR" w:eastAsia="it-IT"/>
        </w:rPr>
        <w:t>significato</w:t>
      </w:r>
      <w:proofErr w:type="spellEnd"/>
      <w:r w:rsidR="006A1F6B" w:rsidRPr="003A6937">
        <w:rPr>
          <w:rFonts w:ascii="Times New Roman" w:eastAsia="Times New Roman" w:hAnsi="Times New Roman" w:cs="Times New Roman"/>
          <w:iCs/>
          <w:lang w:val="pt-BR" w:eastAsia="it-IT"/>
        </w:rPr>
        <w:t xml:space="preserve"> somente de imagem e assume a condição ativa no sentido de que faz alguma coisa. Por exemplo:</w:t>
      </w:r>
      <w:r w:rsidRPr="003A6937">
        <w:rPr>
          <w:rFonts w:ascii="Times New Roman" w:eastAsia="Times New Roman" w:hAnsi="Times New Roman" w:cs="Times New Roman"/>
          <w:iCs/>
          <w:lang w:val="pt-BR" w:eastAsia="it-IT"/>
        </w:rPr>
        <w:t xml:space="preserve"> </w:t>
      </w:r>
      <w:r w:rsidR="006A1F6B" w:rsidRPr="003A6937">
        <w:rPr>
          <w:rFonts w:ascii="Times New Roman" w:eastAsia="Times New Roman" w:hAnsi="Times New Roman" w:cs="Times New Roman"/>
          <w:iCs/>
          <w:lang w:val="pt-BR" w:eastAsia="it-IT"/>
        </w:rPr>
        <w:t xml:space="preserve">ser capaz </w:t>
      </w:r>
      <w:proofErr w:type="gramStart"/>
      <w:r w:rsidR="006A1F6B" w:rsidRPr="003A6937">
        <w:rPr>
          <w:rFonts w:ascii="Times New Roman" w:eastAsia="Times New Roman" w:hAnsi="Times New Roman" w:cs="Times New Roman"/>
          <w:iCs/>
          <w:lang w:val="pt-BR" w:eastAsia="it-IT"/>
        </w:rPr>
        <w:t>de, ter</w:t>
      </w:r>
      <w:proofErr w:type="gramEnd"/>
      <w:r w:rsidR="006A1F6B" w:rsidRPr="003A6937">
        <w:rPr>
          <w:rFonts w:ascii="Times New Roman" w:eastAsia="Times New Roman" w:hAnsi="Times New Roman" w:cs="Times New Roman"/>
          <w:iCs/>
          <w:lang w:val="pt-BR" w:eastAsia="it-IT"/>
        </w:rPr>
        <w:t xml:space="preserve"> tais sentimentos, entender de, etc. Se se pega o substantivo e o verbo pode afirmar-se que o ídolo é aquilo que aparece capaz de qualquer coisa como se fosse um ser absoluto. Ou ainda, como alguma coisa que se coloca como se fosse poderoso e capaz de sentimentos, mas que não passa de um </w:t>
      </w:r>
      <w:r w:rsidR="006A1F6B" w:rsidRPr="003A6937">
        <w:rPr>
          <w:rFonts w:ascii="Times New Roman" w:eastAsia="Times New Roman" w:hAnsi="Times New Roman" w:cs="Times New Roman"/>
          <w:iCs/>
          <w:lang w:val="pt-BR" w:eastAsia="it-IT"/>
        </w:rPr>
        <w:lastRenderedPageBreak/>
        <w:t xml:space="preserve">mero fantasma. Na Sagrada Escritura, o ídolo </w:t>
      </w:r>
      <w:proofErr w:type="spellStart"/>
      <w:r w:rsidR="006A1F6B" w:rsidRPr="003A6937">
        <w:rPr>
          <w:rFonts w:ascii="Times New Roman" w:eastAsia="Times New Roman" w:hAnsi="Times New Roman" w:cs="Times New Roman"/>
          <w:iCs/>
          <w:lang w:val="pt-BR" w:eastAsia="it-IT"/>
        </w:rPr>
        <w:t>è</w:t>
      </w:r>
      <w:proofErr w:type="spellEnd"/>
      <w:r w:rsidR="006A1F6B" w:rsidRPr="003A6937">
        <w:rPr>
          <w:rFonts w:ascii="Times New Roman" w:eastAsia="Times New Roman" w:hAnsi="Times New Roman" w:cs="Times New Roman"/>
          <w:iCs/>
          <w:lang w:val="pt-BR" w:eastAsia="it-IT"/>
        </w:rPr>
        <w:t xml:space="preserve"> uma figura (coisas, animais ou pessoas) contrária a Deus, colocada em Seu lugar. </w:t>
      </w:r>
    </w:p>
    <w:p w14:paraId="1CACF0B1" w14:textId="77777777" w:rsidR="00013400" w:rsidRPr="003A0323" w:rsidRDefault="00013400" w:rsidP="003A0323">
      <w:pPr>
        <w:shd w:val="clear" w:color="auto" w:fill="FFFFFF"/>
        <w:spacing w:after="83"/>
        <w:jc w:val="both"/>
        <w:rPr>
          <w:rFonts w:ascii="Times New Roman" w:eastAsia="Times New Roman" w:hAnsi="Times New Roman" w:cs="Times New Roman"/>
          <w:iCs/>
          <w:lang w:eastAsia="it-IT"/>
        </w:rPr>
      </w:pPr>
    </w:p>
    <w:p w14:paraId="1059751C" w14:textId="243476B8" w:rsidR="00013400" w:rsidRPr="009E4B4D" w:rsidRDefault="00DB5D17" w:rsidP="003A0323">
      <w:pPr>
        <w:shd w:val="clear" w:color="auto" w:fill="FFFFFF"/>
        <w:spacing w:after="83"/>
        <w:jc w:val="both"/>
        <w:rPr>
          <w:rFonts w:ascii="Times New Roman" w:eastAsia="Times New Roman" w:hAnsi="Times New Roman" w:cs="Times New Roman"/>
          <w:iCs/>
          <w:lang w:eastAsia="it-IT"/>
        </w:rPr>
      </w:pPr>
      <w:r w:rsidRPr="009E4B4D">
        <w:rPr>
          <w:rFonts w:ascii="Times New Roman" w:eastAsia="Times New Roman" w:hAnsi="Times New Roman" w:cs="Times New Roman"/>
          <w:iCs/>
          <w:lang w:eastAsia="it-IT"/>
        </w:rPr>
        <w:t xml:space="preserve">Já quando se fala sobre Ícone, vem também uma outra palavra grega: </w:t>
      </w:r>
    </w:p>
    <w:p w14:paraId="0BBB4837" w14:textId="77777777" w:rsidR="00DB5D17" w:rsidRPr="003A0323" w:rsidRDefault="00DB5D17" w:rsidP="003A0323">
      <w:pPr>
        <w:shd w:val="clear" w:color="auto" w:fill="FFFFFF"/>
        <w:spacing w:after="83"/>
        <w:jc w:val="both"/>
        <w:rPr>
          <w:rFonts w:ascii="Times New Roman" w:eastAsia="Times New Roman" w:hAnsi="Times New Roman" w:cs="Times New Roman"/>
          <w:iCs/>
          <w:lang w:eastAsia="it-IT"/>
        </w:rPr>
      </w:pPr>
    </w:p>
    <w:p w14:paraId="52EE6346" w14:textId="617A4FDB" w:rsidR="00013400" w:rsidRPr="003A6937" w:rsidRDefault="00013400" w:rsidP="003A0323">
      <w:pPr>
        <w:pStyle w:val="PargrafodaLista"/>
        <w:numPr>
          <w:ilvl w:val="0"/>
          <w:numId w:val="7"/>
        </w:numPr>
        <w:shd w:val="clear" w:color="auto" w:fill="FFFFFF"/>
        <w:spacing w:after="83" w:line="240" w:lineRule="auto"/>
        <w:jc w:val="both"/>
        <w:rPr>
          <w:rFonts w:ascii="Times New Roman" w:eastAsia="Times New Roman" w:hAnsi="Times New Roman" w:cs="Times New Roman"/>
          <w:iCs/>
          <w:lang w:val="pt-BR" w:eastAsia="it-IT"/>
        </w:rPr>
      </w:pPr>
      <w:r w:rsidRPr="003A0323">
        <w:rPr>
          <w:rFonts w:ascii="Times New Roman" w:eastAsia="Times New Roman" w:hAnsi="Times New Roman" w:cs="Times New Roman"/>
          <w:iCs/>
          <w:lang w:val="el-GR" w:eastAsia="it-IT"/>
        </w:rPr>
        <w:t>Είκω</w:t>
      </w:r>
      <w:r w:rsidRPr="003A0323">
        <w:rPr>
          <w:rStyle w:val="Refdenotaderodap"/>
          <w:rFonts w:ascii="Times New Roman" w:eastAsia="Times New Roman" w:hAnsi="Times New Roman" w:cs="Times New Roman"/>
          <w:iCs/>
          <w:lang w:val="el-GR" w:eastAsia="it-IT"/>
        </w:rPr>
        <w:footnoteReference w:id="13"/>
      </w:r>
      <w:r w:rsidR="00DB5D17" w:rsidRPr="003A6937">
        <w:rPr>
          <w:rFonts w:ascii="Times New Roman" w:eastAsia="Times New Roman" w:hAnsi="Times New Roman" w:cs="Times New Roman"/>
          <w:iCs/>
          <w:lang w:val="pt-BR" w:eastAsia="it-IT"/>
        </w:rPr>
        <w:t xml:space="preserve"> – como verbo -</w:t>
      </w:r>
      <w:r w:rsidRPr="003A6937">
        <w:rPr>
          <w:rFonts w:ascii="Times New Roman" w:eastAsia="Times New Roman" w:hAnsi="Times New Roman" w:cs="Times New Roman"/>
          <w:iCs/>
          <w:lang w:val="pt-BR" w:eastAsia="it-IT"/>
        </w:rPr>
        <w:t xml:space="preserve"> significa: </w:t>
      </w:r>
      <w:r w:rsidR="00DB5D17" w:rsidRPr="003A6937">
        <w:rPr>
          <w:rFonts w:ascii="Times New Roman" w:eastAsia="Times New Roman" w:hAnsi="Times New Roman" w:cs="Times New Roman"/>
          <w:iCs/>
          <w:lang w:val="pt-BR" w:eastAsia="it-IT"/>
        </w:rPr>
        <w:t>ser semelhante, lembrar, lembrar alguma coisa ou alguém</w:t>
      </w:r>
      <w:r w:rsidRPr="003A6937">
        <w:rPr>
          <w:rFonts w:ascii="Times New Roman" w:eastAsia="Times New Roman" w:hAnsi="Times New Roman" w:cs="Times New Roman"/>
          <w:iCs/>
          <w:lang w:val="pt-BR" w:eastAsia="it-IT"/>
        </w:rPr>
        <w:t xml:space="preserve">, </w:t>
      </w:r>
      <w:r w:rsidR="00DB5D17" w:rsidRPr="003A6937">
        <w:rPr>
          <w:rFonts w:ascii="Times New Roman" w:eastAsia="Times New Roman" w:hAnsi="Times New Roman" w:cs="Times New Roman"/>
          <w:iCs/>
          <w:lang w:val="pt-BR" w:eastAsia="it-IT"/>
        </w:rPr>
        <w:t>parecer, ter o aspecto de.</w:t>
      </w:r>
      <w:r w:rsidRPr="003A6937">
        <w:rPr>
          <w:rFonts w:ascii="Times New Roman" w:eastAsia="Times New Roman" w:hAnsi="Times New Roman" w:cs="Times New Roman"/>
          <w:iCs/>
          <w:lang w:val="pt-BR" w:eastAsia="it-IT"/>
        </w:rPr>
        <w:t xml:space="preserve"> </w:t>
      </w:r>
    </w:p>
    <w:p w14:paraId="1E6365CC" w14:textId="3088427B" w:rsidR="00013400" w:rsidRPr="003A6937" w:rsidRDefault="00013400" w:rsidP="003A0323">
      <w:pPr>
        <w:pStyle w:val="PargrafodaLista"/>
        <w:numPr>
          <w:ilvl w:val="0"/>
          <w:numId w:val="7"/>
        </w:numPr>
        <w:shd w:val="clear" w:color="auto" w:fill="FFFFFF"/>
        <w:spacing w:after="83" w:line="240" w:lineRule="auto"/>
        <w:jc w:val="both"/>
        <w:rPr>
          <w:rFonts w:ascii="Times New Roman" w:eastAsia="Times New Roman" w:hAnsi="Times New Roman" w:cs="Times New Roman"/>
          <w:iCs/>
          <w:lang w:val="pt-BR" w:eastAsia="it-IT"/>
        </w:rPr>
      </w:pPr>
      <w:proofErr w:type="spellStart"/>
      <w:r w:rsidRPr="003A0323">
        <w:rPr>
          <w:rFonts w:ascii="Times New Roman" w:eastAsia="Times New Roman" w:hAnsi="Times New Roman" w:cs="Times New Roman"/>
          <w:iCs/>
          <w:lang w:val="el-GR" w:eastAsia="it-IT"/>
        </w:rPr>
        <w:t>Είκων</w:t>
      </w:r>
      <w:proofErr w:type="spellEnd"/>
      <w:r w:rsidRPr="003A6937">
        <w:rPr>
          <w:rFonts w:ascii="Times New Roman" w:eastAsia="Times New Roman" w:hAnsi="Times New Roman" w:cs="Times New Roman"/>
          <w:iCs/>
          <w:lang w:val="pt-BR" w:eastAsia="it-IT"/>
        </w:rPr>
        <w:t xml:space="preserve">, </w:t>
      </w:r>
      <w:r w:rsidRPr="003A0323">
        <w:rPr>
          <w:rFonts w:ascii="Times New Roman" w:eastAsia="Times New Roman" w:hAnsi="Times New Roman" w:cs="Times New Roman"/>
          <w:iCs/>
          <w:lang w:val="el-GR" w:eastAsia="it-IT"/>
        </w:rPr>
        <w:t>όνος</w:t>
      </w:r>
      <w:r w:rsidRPr="003A0323">
        <w:rPr>
          <w:rStyle w:val="Refdenotaderodap"/>
          <w:rFonts w:ascii="Times New Roman" w:eastAsia="Times New Roman" w:hAnsi="Times New Roman" w:cs="Times New Roman"/>
          <w:iCs/>
          <w:lang w:val="el-GR" w:eastAsia="it-IT"/>
        </w:rPr>
        <w:footnoteReference w:id="14"/>
      </w:r>
      <w:r w:rsidR="00DB5D17" w:rsidRPr="003A6937">
        <w:rPr>
          <w:rFonts w:ascii="Times New Roman" w:eastAsia="Times New Roman" w:hAnsi="Times New Roman" w:cs="Times New Roman"/>
          <w:iCs/>
          <w:lang w:val="pt-BR" w:eastAsia="it-IT"/>
        </w:rPr>
        <w:t xml:space="preserve"> – </w:t>
      </w:r>
      <w:r w:rsidRPr="003A6937">
        <w:rPr>
          <w:rFonts w:ascii="Times New Roman" w:eastAsia="Times New Roman" w:hAnsi="Times New Roman" w:cs="Times New Roman"/>
          <w:iCs/>
          <w:lang w:val="pt-BR" w:eastAsia="it-IT"/>
        </w:rPr>
        <w:t xml:space="preserve"> </w:t>
      </w:r>
      <w:r w:rsidR="00DB5D17" w:rsidRPr="003A6937">
        <w:rPr>
          <w:rFonts w:ascii="Times New Roman" w:eastAsia="Times New Roman" w:hAnsi="Times New Roman" w:cs="Times New Roman"/>
          <w:iCs/>
          <w:lang w:val="pt-BR" w:eastAsia="it-IT"/>
        </w:rPr>
        <w:t>como substantivo masculino – significa imagem</w:t>
      </w:r>
      <w:r w:rsidRPr="003A6937">
        <w:rPr>
          <w:rFonts w:ascii="Times New Roman" w:eastAsia="Times New Roman" w:hAnsi="Times New Roman" w:cs="Times New Roman"/>
          <w:iCs/>
          <w:lang w:val="pt-BR" w:eastAsia="it-IT"/>
        </w:rPr>
        <w:t xml:space="preserve">, </w:t>
      </w:r>
      <w:r w:rsidR="00DB5D17" w:rsidRPr="003A6937">
        <w:rPr>
          <w:rFonts w:ascii="Times New Roman" w:eastAsia="Times New Roman" w:hAnsi="Times New Roman" w:cs="Times New Roman"/>
          <w:iCs/>
          <w:lang w:val="pt-BR" w:eastAsia="it-IT"/>
        </w:rPr>
        <w:t>retrato</w:t>
      </w:r>
      <w:r w:rsidRPr="003A6937">
        <w:rPr>
          <w:rFonts w:ascii="Times New Roman" w:eastAsia="Times New Roman" w:hAnsi="Times New Roman" w:cs="Times New Roman"/>
          <w:iCs/>
          <w:lang w:val="pt-BR" w:eastAsia="it-IT"/>
        </w:rPr>
        <w:t xml:space="preserve">, </w:t>
      </w:r>
      <w:r w:rsidR="00DB5D17" w:rsidRPr="003A6937">
        <w:rPr>
          <w:rFonts w:ascii="Times New Roman" w:eastAsia="Times New Roman" w:hAnsi="Times New Roman" w:cs="Times New Roman"/>
          <w:iCs/>
          <w:lang w:val="pt-BR" w:eastAsia="it-IT"/>
        </w:rPr>
        <w:t>está</w:t>
      </w:r>
      <w:r w:rsidRPr="003A6937">
        <w:rPr>
          <w:rFonts w:ascii="Times New Roman" w:eastAsia="Times New Roman" w:hAnsi="Times New Roman" w:cs="Times New Roman"/>
          <w:iCs/>
          <w:lang w:val="pt-BR" w:eastAsia="it-IT"/>
        </w:rPr>
        <w:t xml:space="preserve">tua, </w:t>
      </w:r>
      <w:r w:rsidR="00DB5D17" w:rsidRPr="003A6937">
        <w:rPr>
          <w:rFonts w:ascii="Times New Roman" w:eastAsia="Times New Roman" w:hAnsi="Times New Roman" w:cs="Times New Roman"/>
          <w:iCs/>
          <w:lang w:val="pt-BR" w:eastAsia="it-IT"/>
        </w:rPr>
        <w:t xml:space="preserve">quadro, ícone e semelhança. </w:t>
      </w:r>
      <w:r w:rsidRPr="003A6937">
        <w:rPr>
          <w:rFonts w:ascii="Times New Roman" w:eastAsia="Times New Roman" w:hAnsi="Times New Roman" w:cs="Times New Roman"/>
          <w:iCs/>
          <w:lang w:val="pt-BR" w:eastAsia="it-IT"/>
        </w:rPr>
        <w:t xml:space="preserve"> </w:t>
      </w:r>
    </w:p>
    <w:p w14:paraId="66451621" w14:textId="61EFABAF" w:rsidR="00013400" w:rsidRPr="003A6937" w:rsidRDefault="00013400" w:rsidP="003A0323">
      <w:pPr>
        <w:pStyle w:val="PargrafodaLista"/>
        <w:numPr>
          <w:ilvl w:val="0"/>
          <w:numId w:val="7"/>
        </w:numPr>
        <w:shd w:val="clear" w:color="auto" w:fill="FFFFFF"/>
        <w:spacing w:after="83" w:line="240" w:lineRule="auto"/>
        <w:jc w:val="both"/>
        <w:rPr>
          <w:rFonts w:ascii="Times New Roman" w:eastAsia="Times New Roman" w:hAnsi="Times New Roman" w:cs="Times New Roman"/>
          <w:iCs/>
          <w:lang w:val="pt-BR" w:eastAsia="it-IT"/>
        </w:rPr>
      </w:pPr>
      <w:proofErr w:type="spellStart"/>
      <w:r w:rsidRPr="003A0323">
        <w:rPr>
          <w:rFonts w:ascii="Times New Roman" w:eastAsia="Times New Roman" w:hAnsi="Times New Roman" w:cs="Times New Roman"/>
          <w:iCs/>
          <w:lang w:val="el-GR" w:eastAsia="it-IT"/>
        </w:rPr>
        <w:t>Είκώς</w:t>
      </w:r>
      <w:proofErr w:type="spellEnd"/>
      <w:r w:rsidRPr="003A6937">
        <w:rPr>
          <w:rFonts w:ascii="Times New Roman" w:eastAsia="Times New Roman" w:hAnsi="Times New Roman" w:cs="Times New Roman"/>
          <w:iCs/>
          <w:lang w:val="pt-BR" w:eastAsia="it-IT"/>
        </w:rPr>
        <w:t xml:space="preserve">, </w:t>
      </w:r>
      <w:proofErr w:type="spellStart"/>
      <w:r w:rsidRPr="003A0323">
        <w:rPr>
          <w:rFonts w:ascii="Times New Roman" w:eastAsia="Times New Roman" w:hAnsi="Times New Roman" w:cs="Times New Roman"/>
          <w:iCs/>
          <w:lang w:val="el-GR" w:eastAsia="it-IT"/>
        </w:rPr>
        <w:t>υια</w:t>
      </w:r>
      <w:proofErr w:type="spellEnd"/>
      <w:r w:rsidRPr="003A6937">
        <w:rPr>
          <w:rFonts w:ascii="Times New Roman" w:eastAsia="Times New Roman" w:hAnsi="Times New Roman" w:cs="Times New Roman"/>
          <w:iCs/>
          <w:lang w:val="pt-BR" w:eastAsia="it-IT"/>
        </w:rPr>
        <w:t xml:space="preserve">, </w:t>
      </w:r>
      <w:proofErr w:type="spellStart"/>
      <w:r w:rsidRPr="003A0323">
        <w:rPr>
          <w:rFonts w:ascii="Times New Roman" w:eastAsia="Times New Roman" w:hAnsi="Times New Roman" w:cs="Times New Roman"/>
          <w:iCs/>
          <w:lang w:val="el-GR" w:eastAsia="it-IT"/>
        </w:rPr>
        <w:t>ός</w:t>
      </w:r>
      <w:proofErr w:type="spellEnd"/>
      <w:r w:rsidRPr="003A0323">
        <w:rPr>
          <w:rStyle w:val="Refdenotaderodap"/>
          <w:rFonts w:ascii="Times New Roman" w:eastAsia="Times New Roman" w:hAnsi="Times New Roman" w:cs="Times New Roman"/>
          <w:iCs/>
          <w:lang w:val="el-GR" w:eastAsia="it-IT"/>
        </w:rPr>
        <w:footnoteReference w:id="15"/>
      </w:r>
      <w:r w:rsidRPr="003A6937">
        <w:rPr>
          <w:rFonts w:ascii="Times New Roman" w:eastAsia="Times New Roman" w:hAnsi="Times New Roman" w:cs="Times New Roman"/>
          <w:iCs/>
          <w:lang w:val="pt-BR" w:eastAsia="it-IT"/>
        </w:rPr>
        <w:t xml:space="preserve"> – </w:t>
      </w:r>
      <w:r w:rsidR="00DB5D17" w:rsidRPr="003A6937">
        <w:rPr>
          <w:rFonts w:ascii="Times New Roman" w:eastAsia="Times New Roman" w:hAnsi="Times New Roman" w:cs="Times New Roman"/>
          <w:iCs/>
          <w:lang w:val="pt-BR" w:eastAsia="it-IT"/>
        </w:rPr>
        <w:t xml:space="preserve">como adjetivo </w:t>
      </w:r>
      <w:r w:rsidRPr="003A6937">
        <w:rPr>
          <w:rFonts w:ascii="Times New Roman" w:eastAsia="Times New Roman" w:hAnsi="Times New Roman" w:cs="Times New Roman"/>
          <w:iCs/>
          <w:lang w:val="pt-BR" w:eastAsia="it-IT"/>
        </w:rPr>
        <w:t>– significa s</w:t>
      </w:r>
      <w:r w:rsidR="00DB5D17" w:rsidRPr="003A6937">
        <w:rPr>
          <w:rFonts w:ascii="Times New Roman" w:eastAsia="Times New Roman" w:hAnsi="Times New Roman" w:cs="Times New Roman"/>
          <w:iCs/>
          <w:lang w:val="pt-BR" w:eastAsia="it-IT"/>
        </w:rPr>
        <w:t>emelhante, conveniente, racional, próprio, natural, credível e provável</w:t>
      </w:r>
      <w:r w:rsidRPr="003A6937">
        <w:rPr>
          <w:rFonts w:ascii="Times New Roman" w:eastAsia="Times New Roman" w:hAnsi="Times New Roman" w:cs="Times New Roman"/>
          <w:iCs/>
          <w:lang w:val="pt-BR" w:eastAsia="it-IT"/>
        </w:rPr>
        <w:t xml:space="preserve">. </w:t>
      </w:r>
    </w:p>
    <w:p w14:paraId="036ED3B9" w14:textId="77777777" w:rsidR="00013400" w:rsidRPr="003A0323" w:rsidRDefault="00013400" w:rsidP="003A0323">
      <w:pPr>
        <w:shd w:val="clear" w:color="auto" w:fill="FFFFFF"/>
        <w:spacing w:after="83"/>
        <w:jc w:val="both"/>
        <w:rPr>
          <w:rFonts w:ascii="Times New Roman" w:eastAsia="Times New Roman" w:hAnsi="Times New Roman" w:cs="Times New Roman"/>
          <w:iCs/>
          <w:lang w:eastAsia="it-IT"/>
        </w:rPr>
      </w:pPr>
    </w:p>
    <w:p w14:paraId="4DBD0A9E" w14:textId="1B427B65" w:rsidR="00013400" w:rsidRPr="003A0323" w:rsidRDefault="00BD1DB9" w:rsidP="003A0323">
      <w:pPr>
        <w:shd w:val="clear" w:color="auto" w:fill="FFFFFF"/>
        <w:spacing w:after="83"/>
        <w:jc w:val="both"/>
        <w:rPr>
          <w:rFonts w:ascii="Times New Roman" w:eastAsia="Times New Roman" w:hAnsi="Times New Roman" w:cs="Times New Roman"/>
          <w:iCs/>
          <w:lang w:eastAsia="it-IT"/>
        </w:rPr>
      </w:pPr>
      <w:r>
        <w:rPr>
          <w:rFonts w:ascii="Times New Roman" w:eastAsia="Times New Roman" w:hAnsi="Times New Roman" w:cs="Times New Roman"/>
          <w:iCs/>
          <w:lang w:eastAsia="it-IT"/>
        </w:rPr>
        <w:t>A palavra</w:t>
      </w:r>
      <w:r w:rsidR="00013400" w:rsidRPr="003A0323">
        <w:rPr>
          <w:rFonts w:ascii="Times New Roman" w:eastAsia="Times New Roman" w:hAnsi="Times New Roman" w:cs="Times New Roman"/>
          <w:iCs/>
          <w:lang w:eastAsia="it-IT"/>
        </w:rPr>
        <w:t xml:space="preserve"> ε</w:t>
      </w:r>
      <w:r w:rsidR="00013400" w:rsidRPr="003A0323">
        <w:rPr>
          <w:rFonts w:ascii="Times New Roman" w:eastAsia="Times New Roman" w:hAnsi="Times New Roman" w:cs="Times New Roman"/>
          <w:iCs/>
          <w:lang w:val="el-GR" w:eastAsia="it-IT"/>
        </w:rPr>
        <w:t>ίκω</w:t>
      </w:r>
      <w:r>
        <w:rPr>
          <w:rFonts w:ascii="Times New Roman" w:eastAsia="Times New Roman" w:hAnsi="Times New Roman" w:cs="Times New Roman"/>
          <w:iCs/>
          <w:lang w:eastAsia="it-IT"/>
        </w:rPr>
        <w:t>, diferentemente de</w:t>
      </w:r>
      <w:r w:rsidR="00013400" w:rsidRPr="003A0323">
        <w:rPr>
          <w:rFonts w:ascii="Times New Roman" w:eastAsia="Times New Roman" w:hAnsi="Times New Roman" w:cs="Times New Roman"/>
          <w:iCs/>
          <w:lang w:eastAsia="it-IT"/>
        </w:rPr>
        <w:t xml:space="preserve"> </w:t>
      </w:r>
      <w:r w:rsidR="00013400" w:rsidRPr="003A0323">
        <w:rPr>
          <w:rFonts w:ascii="Times New Roman" w:eastAsia="Times New Roman" w:hAnsi="Times New Roman" w:cs="Times New Roman"/>
          <w:iCs/>
          <w:lang w:val="el-GR" w:eastAsia="it-IT"/>
        </w:rPr>
        <w:t>είδω</w:t>
      </w:r>
      <w:r w:rsidR="00013400" w:rsidRPr="003A0323">
        <w:rPr>
          <w:rFonts w:ascii="Times New Roman" w:eastAsia="Times New Roman" w:hAnsi="Times New Roman" w:cs="Times New Roman"/>
          <w:iCs/>
          <w:lang w:eastAsia="it-IT"/>
        </w:rPr>
        <w:t xml:space="preserve">, </w:t>
      </w:r>
      <w:r>
        <w:rPr>
          <w:rFonts w:ascii="Times New Roman" w:eastAsia="Times New Roman" w:hAnsi="Times New Roman" w:cs="Times New Roman"/>
          <w:iCs/>
          <w:lang w:eastAsia="it-IT"/>
        </w:rPr>
        <w:t>não indica poder ou capacidade de alguma coisa, não tem nenhum significado de sentimento, mas somente o sentido de semelhança tanto para o verbo quanto para o substantivo e adjetivo. Nesse sentido, deve-se fazer a diferença entre os textos que</w:t>
      </w:r>
      <w:r w:rsidR="009D1496">
        <w:rPr>
          <w:rFonts w:ascii="Times New Roman" w:eastAsia="Times New Roman" w:hAnsi="Times New Roman" w:cs="Times New Roman"/>
          <w:iCs/>
          <w:lang w:eastAsia="it-IT"/>
        </w:rPr>
        <w:t xml:space="preserve"> proíbem a confecção de imagens como ídolos e imagens que são admitidas. Seguem os outros textos com o mesmo significado: </w:t>
      </w:r>
    </w:p>
    <w:p w14:paraId="684D21E4" w14:textId="77777777" w:rsidR="00013400" w:rsidRPr="003A0323" w:rsidRDefault="00013400" w:rsidP="003A0323">
      <w:pPr>
        <w:shd w:val="clear" w:color="auto" w:fill="FFFFFF"/>
        <w:spacing w:after="83"/>
        <w:jc w:val="both"/>
        <w:rPr>
          <w:rFonts w:ascii="Times New Roman" w:eastAsia="Times New Roman" w:hAnsi="Times New Roman" w:cs="Times New Roman"/>
          <w:iCs/>
          <w:lang w:eastAsia="it-IT"/>
        </w:rPr>
      </w:pPr>
    </w:p>
    <w:p w14:paraId="721A2781" w14:textId="497DADA2" w:rsidR="00013400" w:rsidRPr="003A0323" w:rsidRDefault="00013400" w:rsidP="003A0323">
      <w:pPr>
        <w:pStyle w:val="PargrafodaLista"/>
        <w:numPr>
          <w:ilvl w:val="0"/>
          <w:numId w:val="5"/>
        </w:numPr>
        <w:shd w:val="clear" w:color="auto" w:fill="FFFFFF"/>
        <w:spacing w:after="83" w:line="240" w:lineRule="auto"/>
        <w:jc w:val="both"/>
        <w:rPr>
          <w:rFonts w:ascii="Times New Roman" w:eastAsia="Times New Roman" w:hAnsi="Times New Roman" w:cs="Times New Roman"/>
          <w:i/>
          <w:iCs/>
          <w:lang w:eastAsia="it-IT"/>
        </w:rPr>
      </w:pPr>
      <w:r w:rsidRPr="003A6937">
        <w:rPr>
          <w:rFonts w:ascii="Times New Roman" w:eastAsia="Times New Roman" w:hAnsi="Times New Roman" w:cs="Times New Roman"/>
          <w:iCs/>
          <w:lang w:val="pt-BR" w:eastAsia="it-IT"/>
        </w:rPr>
        <w:t>“</w:t>
      </w:r>
      <w:r w:rsidR="00812853" w:rsidRPr="003A6937">
        <w:rPr>
          <w:rFonts w:ascii="Times New Roman" w:eastAsia="Times New Roman" w:hAnsi="Times New Roman" w:cs="Times New Roman"/>
          <w:iCs/>
          <w:lang w:val="pt-BR" w:eastAsia="it-IT"/>
        </w:rPr>
        <w:t xml:space="preserve">Os seus </w:t>
      </w:r>
      <w:r w:rsidR="00812853" w:rsidRPr="003A6937">
        <w:rPr>
          <w:rFonts w:ascii="Times New Roman" w:eastAsia="Times New Roman" w:hAnsi="Times New Roman" w:cs="Times New Roman"/>
          <w:b/>
          <w:iCs/>
          <w:u w:val="single"/>
          <w:lang w:val="pt-BR" w:eastAsia="it-IT"/>
        </w:rPr>
        <w:t>ídolos</w:t>
      </w:r>
      <w:r w:rsidR="00812853" w:rsidRPr="003A6937">
        <w:rPr>
          <w:rFonts w:ascii="Times New Roman" w:eastAsia="Times New Roman" w:hAnsi="Times New Roman" w:cs="Times New Roman"/>
          <w:iCs/>
          <w:lang w:val="pt-BR" w:eastAsia="it-IT"/>
        </w:rPr>
        <w:t xml:space="preserve"> são </w:t>
      </w:r>
      <w:proofErr w:type="gramStart"/>
      <w:r w:rsidR="00812853" w:rsidRPr="003A6937">
        <w:rPr>
          <w:rFonts w:ascii="Times New Roman" w:eastAsia="Times New Roman" w:hAnsi="Times New Roman" w:cs="Times New Roman"/>
          <w:iCs/>
          <w:lang w:val="pt-BR" w:eastAsia="it-IT"/>
        </w:rPr>
        <w:t>prata</w:t>
      </w:r>
      <w:proofErr w:type="gramEnd"/>
      <w:r w:rsidR="00812853" w:rsidRPr="003A6937">
        <w:rPr>
          <w:rFonts w:ascii="Times New Roman" w:eastAsia="Times New Roman" w:hAnsi="Times New Roman" w:cs="Times New Roman"/>
          <w:iCs/>
          <w:lang w:val="pt-BR" w:eastAsia="it-IT"/>
        </w:rPr>
        <w:t xml:space="preserve"> e ouro, obra das mãos do homem. Têm boca e não falam, têm olhos e não </w:t>
      </w:r>
      <w:proofErr w:type="spellStart"/>
      <w:r w:rsidR="00812853" w:rsidRPr="003A6937">
        <w:rPr>
          <w:rFonts w:ascii="Times New Roman" w:eastAsia="Times New Roman" w:hAnsi="Times New Roman" w:cs="Times New Roman"/>
          <w:iCs/>
          <w:lang w:val="pt-BR" w:eastAsia="it-IT"/>
        </w:rPr>
        <w:t>vêem</w:t>
      </w:r>
      <w:proofErr w:type="spellEnd"/>
      <w:r w:rsidR="00812853" w:rsidRPr="003A6937">
        <w:rPr>
          <w:rFonts w:ascii="Times New Roman" w:eastAsia="Times New Roman" w:hAnsi="Times New Roman" w:cs="Times New Roman"/>
          <w:iCs/>
          <w:lang w:val="pt-BR" w:eastAsia="it-IT"/>
        </w:rPr>
        <w:t>, têm ouvidos e não ouvem, têm nariz e não cheiram</w:t>
      </w:r>
      <w:r w:rsidRPr="003A6937">
        <w:rPr>
          <w:rFonts w:ascii="Times New Roman" w:eastAsia="Times New Roman" w:hAnsi="Times New Roman" w:cs="Times New Roman"/>
          <w:i/>
          <w:iCs/>
          <w:lang w:val="pt-BR" w:eastAsia="it-IT"/>
        </w:rPr>
        <w:t>,</w:t>
      </w:r>
      <w:r w:rsidR="00812853" w:rsidRPr="003A6937">
        <w:rPr>
          <w:rFonts w:ascii="Times New Roman" w:eastAsia="Times New Roman" w:hAnsi="Times New Roman" w:cs="Times New Roman"/>
          <w:i/>
          <w:iCs/>
          <w:lang w:val="pt-BR" w:eastAsia="it-IT"/>
        </w:rPr>
        <w:t xml:space="preserve"> têm mãos e não tocam, têm pés e não andam, a sua garganta não rende algum </w:t>
      </w:r>
      <w:proofErr w:type="gramStart"/>
      <w:r w:rsidR="00812853" w:rsidRPr="003A6937">
        <w:rPr>
          <w:rFonts w:ascii="Times New Roman" w:eastAsia="Times New Roman" w:hAnsi="Times New Roman" w:cs="Times New Roman"/>
          <w:i/>
          <w:iCs/>
          <w:lang w:val="pt-BR" w:eastAsia="it-IT"/>
        </w:rPr>
        <w:t>som..</w:t>
      </w:r>
      <w:proofErr w:type="gramEnd"/>
      <w:r w:rsidR="00812853" w:rsidRPr="003A6937">
        <w:rPr>
          <w:rFonts w:ascii="Times New Roman" w:eastAsia="Times New Roman" w:hAnsi="Times New Roman" w:cs="Times New Roman"/>
          <w:i/>
          <w:iCs/>
          <w:lang w:val="pt-BR" w:eastAsia="it-IT"/>
        </w:rPr>
        <w:t xml:space="preserve">" </w:t>
      </w:r>
      <w:r w:rsidR="00812853">
        <w:rPr>
          <w:rFonts w:ascii="Times New Roman" w:eastAsia="Times New Roman" w:hAnsi="Times New Roman" w:cs="Times New Roman"/>
          <w:i/>
          <w:iCs/>
          <w:lang w:eastAsia="it-IT"/>
        </w:rPr>
        <w:t>(</w:t>
      </w:r>
      <w:proofErr w:type="spellStart"/>
      <w:r w:rsidR="00812853">
        <w:rPr>
          <w:rFonts w:ascii="Times New Roman" w:eastAsia="Times New Roman" w:hAnsi="Times New Roman" w:cs="Times New Roman"/>
          <w:i/>
          <w:iCs/>
          <w:lang w:eastAsia="it-IT"/>
        </w:rPr>
        <w:t>Sl</w:t>
      </w:r>
      <w:proofErr w:type="spellEnd"/>
      <w:r w:rsidRPr="003A0323">
        <w:rPr>
          <w:rFonts w:ascii="Times New Roman" w:eastAsia="Times New Roman" w:hAnsi="Times New Roman" w:cs="Times New Roman"/>
          <w:i/>
          <w:iCs/>
          <w:lang w:eastAsia="it-IT"/>
        </w:rPr>
        <w:t xml:space="preserve"> 115:4-9; 135:15; </w:t>
      </w:r>
      <w:proofErr w:type="spellStart"/>
      <w:r w:rsidRPr="003A0323">
        <w:rPr>
          <w:rFonts w:ascii="Times New Roman" w:eastAsia="Times New Roman" w:hAnsi="Times New Roman" w:cs="Times New Roman"/>
          <w:i/>
          <w:iCs/>
          <w:lang w:eastAsia="it-IT"/>
        </w:rPr>
        <w:t>Habacuc</w:t>
      </w:r>
      <w:proofErr w:type="spellEnd"/>
      <w:r w:rsidRPr="003A0323">
        <w:rPr>
          <w:rFonts w:ascii="Times New Roman" w:eastAsia="Times New Roman" w:hAnsi="Times New Roman" w:cs="Times New Roman"/>
          <w:i/>
          <w:iCs/>
          <w:lang w:eastAsia="it-IT"/>
        </w:rPr>
        <w:t xml:space="preserve"> 2:18-20.</w:t>
      </w:r>
    </w:p>
    <w:p w14:paraId="706A6D7B" w14:textId="77777777" w:rsidR="00013400" w:rsidRPr="003A0323" w:rsidRDefault="00013400" w:rsidP="003A0323">
      <w:pPr>
        <w:shd w:val="clear" w:color="auto" w:fill="FFFFFF"/>
        <w:spacing w:after="83"/>
        <w:jc w:val="both"/>
        <w:rPr>
          <w:rFonts w:ascii="Times New Roman" w:eastAsia="Times New Roman" w:hAnsi="Times New Roman" w:cs="Times New Roman"/>
          <w:i/>
          <w:iCs/>
          <w:lang w:eastAsia="it-IT"/>
        </w:rPr>
      </w:pPr>
    </w:p>
    <w:p w14:paraId="3DF6FDFF" w14:textId="7553846D" w:rsidR="00013400" w:rsidRPr="003A0323" w:rsidRDefault="00013400" w:rsidP="003A0323">
      <w:pPr>
        <w:pStyle w:val="PargrafodaLista"/>
        <w:numPr>
          <w:ilvl w:val="0"/>
          <w:numId w:val="5"/>
        </w:numPr>
        <w:shd w:val="clear" w:color="auto" w:fill="FFFFFF"/>
        <w:spacing w:after="83" w:line="240" w:lineRule="auto"/>
        <w:jc w:val="both"/>
        <w:rPr>
          <w:rFonts w:ascii="Times New Roman" w:eastAsia="Times New Roman" w:hAnsi="Times New Roman" w:cs="Times New Roman"/>
          <w:iCs/>
          <w:lang w:eastAsia="it-IT"/>
        </w:rPr>
      </w:pPr>
      <w:r w:rsidRPr="003A6937">
        <w:rPr>
          <w:rFonts w:ascii="Times New Roman" w:eastAsia="Times New Roman" w:hAnsi="Times New Roman" w:cs="Times New Roman"/>
          <w:iCs/>
          <w:lang w:val="pt-BR" w:eastAsia="it-IT"/>
        </w:rPr>
        <w:t>“</w:t>
      </w:r>
      <w:r w:rsidR="00ED65C9" w:rsidRPr="003A6937">
        <w:rPr>
          <w:rFonts w:ascii="Times New Roman" w:eastAsia="Times New Roman" w:hAnsi="Times New Roman" w:cs="Times New Roman"/>
          <w:iCs/>
          <w:lang w:val="pt-BR" w:eastAsia="it-IT"/>
        </w:rPr>
        <w:t xml:space="preserve">Sim, </w:t>
      </w:r>
      <w:r w:rsidR="00ED65C9" w:rsidRPr="003A6937">
        <w:rPr>
          <w:rFonts w:ascii="Times New Roman" w:eastAsia="Times New Roman" w:hAnsi="Times New Roman" w:cs="Times New Roman"/>
          <w:b/>
          <w:iCs/>
          <w:lang w:val="pt-BR" w:eastAsia="it-IT"/>
        </w:rPr>
        <w:t>os costumes dos povos são vaidade</w:t>
      </w:r>
      <w:r w:rsidR="00ED65C9" w:rsidRPr="003A6937">
        <w:rPr>
          <w:rFonts w:ascii="Times New Roman" w:eastAsia="Times New Roman" w:hAnsi="Times New Roman" w:cs="Times New Roman"/>
          <w:iCs/>
          <w:lang w:val="pt-BR" w:eastAsia="it-IT"/>
        </w:rPr>
        <w:t xml:space="preserve">, apenas madeira cortada da floresta, obra da mão de um artista com o cinzel. Eles a enfeitam com prata e outro. Com pregos e com martelos a firmam, para que não vacile. Eles são um espantalho em um campo de pepinos. Eles não podem falar; devem ser carregados, porque não podem caminhar! Não tenhais medo deles, porque não podem fazer o mal e nem o bem tampouco… Eles todos são ignorantes e insensatos: o ensinamento das vaidades é madeira! Prata batida, </w:t>
      </w:r>
      <w:proofErr w:type="spellStart"/>
      <w:r w:rsidR="00ED65C9" w:rsidRPr="003A6937">
        <w:rPr>
          <w:rFonts w:ascii="Times New Roman" w:eastAsia="Times New Roman" w:hAnsi="Times New Roman" w:cs="Times New Roman"/>
          <w:iCs/>
          <w:lang w:val="pt-BR" w:eastAsia="it-IT"/>
        </w:rPr>
        <w:t>importanda</w:t>
      </w:r>
      <w:proofErr w:type="spellEnd"/>
      <w:r w:rsidR="00ED65C9" w:rsidRPr="003A6937">
        <w:rPr>
          <w:rFonts w:ascii="Times New Roman" w:eastAsia="Times New Roman" w:hAnsi="Times New Roman" w:cs="Times New Roman"/>
          <w:iCs/>
          <w:lang w:val="pt-BR" w:eastAsia="it-IT"/>
        </w:rPr>
        <w:t xml:space="preserve"> de </w:t>
      </w:r>
      <w:proofErr w:type="spellStart"/>
      <w:r w:rsidR="00ED65C9" w:rsidRPr="003A6937">
        <w:rPr>
          <w:rFonts w:ascii="Times New Roman" w:eastAsia="Times New Roman" w:hAnsi="Times New Roman" w:cs="Times New Roman"/>
          <w:iCs/>
          <w:lang w:val="pt-BR" w:eastAsia="it-IT"/>
        </w:rPr>
        <w:t>Társis</w:t>
      </w:r>
      <w:proofErr w:type="spellEnd"/>
      <w:r w:rsidR="00ED65C9" w:rsidRPr="003A6937">
        <w:rPr>
          <w:rFonts w:ascii="Times New Roman" w:eastAsia="Times New Roman" w:hAnsi="Times New Roman" w:cs="Times New Roman"/>
          <w:iCs/>
          <w:lang w:val="pt-BR" w:eastAsia="it-IT"/>
        </w:rPr>
        <w:t xml:space="preserve"> e outro de </w:t>
      </w:r>
      <w:proofErr w:type="spellStart"/>
      <w:r w:rsidR="00ED65C9" w:rsidRPr="003A6937">
        <w:rPr>
          <w:rFonts w:ascii="Times New Roman" w:eastAsia="Times New Roman" w:hAnsi="Times New Roman" w:cs="Times New Roman"/>
          <w:iCs/>
          <w:lang w:val="pt-BR" w:eastAsia="it-IT"/>
        </w:rPr>
        <w:t>Ofir</w:t>
      </w:r>
      <w:proofErr w:type="spellEnd"/>
      <w:r w:rsidR="00ED65C9" w:rsidRPr="003A6937">
        <w:rPr>
          <w:rFonts w:ascii="Times New Roman" w:eastAsia="Times New Roman" w:hAnsi="Times New Roman" w:cs="Times New Roman"/>
          <w:iCs/>
          <w:lang w:val="pt-BR" w:eastAsia="it-IT"/>
        </w:rPr>
        <w:t>, obra de um escultor e das mãos de um ourives; sua veste é púrpura violeta e escarlate, tudo obra de mestres.</w:t>
      </w:r>
      <w:r w:rsidR="00ED65C9" w:rsidRPr="003A6937">
        <w:rPr>
          <w:rFonts w:ascii="Times New Roman" w:eastAsia="Times New Roman" w:hAnsi="Times New Roman" w:cs="Times New Roman"/>
          <w:i/>
          <w:iCs/>
          <w:lang w:val="pt-BR" w:eastAsia="it-IT"/>
        </w:rPr>
        <w:t xml:space="preserve">" </w:t>
      </w:r>
      <w:r w:rsidR="00ED65C9">
        <w:rPr>
          <w:rFonts w:ascii="Times New Roman" w:eastAsia="Times New Roman" w:hAnsi="Times New Roman" w:cs="Times New Roman"/>
          <w:i/>
          <w:iCs/>
          <w:lang w:eastAsia="it-IT"/>
        </w:rPr>
        <w:t>(Jr 10:3</w:t>
      </w:r>
      <w:r w:rsidRPr="003A0323">
        <w:rPr>
          <w:rFonts w:ascii="Times New Roman" w:eastAsia="Times New Roman" w:hAnsi="Times New Roman" w:cs="Times New Roman"/>
          <w:i/>
          <w:iCs/>
          <w:lang w:eastAsia="it-IT"/>
        </w:rPr>
        <w:t>-</w:t>
      </w:r>
      <w:r w:rsidR="00ED65C9">
        <w:rPr>
          <w:rFonts w:ascii="Times New Roman" w:eastAsia="Times New Roman" w:hAnsi="Times New Roman" w:cs="Times New Roman"/>
          <w:i/>
          <w:iCs/>
          <w:lang w:eastAsia="it-IT"/>
        </w:rPr>
        <w:t>5.8</w:t>
      </w:r>
      <w:r w:rsidRPr="003A0323">
        <w:rPr>
          <w:rFonts w:ascii="Times New Roman" w:eastAsia="Times New Roman" w:hAnsi="Times New Roman" w:cs="Times New Roman"/>
          <w:i/>
          <w:iCs/>
          <w:lang w:eastAsia="it-IT"/>
        </w:rPr>
        <w:t>).</w:t>
      </w:r>
    </w:p>
    <w:p w14:paraId="477AF248" w14:textId="77777777" w:rsidR="00013400" w:rsidRPr="003A0323" w:rsidRDefault="00013400" w:rsidP="003A0323">
      <w:pPr>
        <w:shd w:val="clear" w:color="auto" w:fill="FFFFFF"/>
        <w:spacing w:after="83"/>
        <w:ind w:left="708"/>
        <w:jc w:val="both"/>
        <w:rPr>
          <w:rFonts w:ascii="Times New Roman" w:eastAsia="Times New Roman" w:hAnsi="Times New Roman" w:cs="Times New Roman"/>
          <w:iCs/>
          <w:lang w:eastAsia="it-IT"/>
        </w:rPr>
      </w:pPr>
    </w:p>
    <w:p w14:paraId="52AD9B68" w14:textId="75F3209E" w:rsidR="00013400" w:rsidRPr="003A0323" w:rsidRDefault="00013400" w:rsidP="003A0323">
      <w:pPr>
        <w:pStyle w:val="PargrafodaLista"/>
        <w:numPr>
          <w:ilvl w:val="0"/>
          <w:numId w:val="5"/>
        </w:numPr>
        <w:shd w:val="clear" w:color="auto" w:fill="FFFFFF"/>
        <w:spacing w:after="83" w:line="240" w:lineRule="auto"/>
        <w:jc w:val="both"/>
        <w:rPr>
          <w:rFonts w:ascii="Times New Roman" w:eastAsia="Times New Roman" w:hAnsi="Times New Roman" w:cs="Times New Roman"/>
          <w:i/>
          <w:iCs/>
          <w:lang w:eastAsia="it-IT"/>
        </w:rPr>
      </w:pPr>
      <w:r w:rsidRPr="003A6937">
        <w:rPr>
          <w:rFonts w:ascii="Times New Roman" w:eastAsia="Times New Roman" w:hAnsi="Times New Roman" w:cs="Times New Roman"/>
          <w:iCs/>
          <w:lang w:val="pt-BR" w:eastAsia="it-IT"/>
        </w:rPr>
        <w:t>“</w:t>
      </w:r>
      <w:r w:rsidR="00226259" w:rsidRPr="003A6937">
        <w:rPr>
          <w:rFonts w:ascii="Times New Roman" w:eastAsia="Times New Roman" w:hAnsi="Times New Roman" w:cs="Times New Roman"/>
          <w:iCs/>
          <w:lang w:val="pt-BR" w:eastAsia="it-IT"/>
        </w:rPr>
        <w:t xml:space="preserve">Não têm conhecimento aqueles que carregam os seus ídolos de madeira, os que </w:t>
      </w:r>
      <w:r w:rsidR="00226259" w:rsidRPr="003A6937">
        <w:rPr>
          <w:rFonts w:ascii="Times New Roman" w:eastAsia="Times New Roman" w:hAnsi="Times New Roman" w:cs="Times New Roman"/>
          <w:b/>
          <w:iCs/>
          <w:lang w:val="pt-BR" w:eastAsia="it-IT"/>
        </w:rPr>
        <w:t>oram a um deus que não pode salvar</w:t>
      </w:r>
      <w:r w:rsidR="00226259" w:rsidRPr="003A6937">
        <w:rPr>
          <w:rFonts w:ascii="Times New Roman" w:eastAsia="Times New Roman" w:hAnsi="Times New Roman" w:cs="Times New Roman"/>
          <w:iCs/>
          <w:lang w:val="pt-BR" w:eastAsia="it-IT"/>
        </w:rPr>
        <w:t>.</w:t>
      </w:r>
      <w:r w:rsidR="00226259" w:rsidRPr="003A6937">
        <w:rPr>
          <w:rFonts w:ascii="Times New Roman" w:eastAsia="Times New Roman" w:hAnsi="Times New Roman" w:cs="Times New Roman"/>
          <w:i/>
          <w:iCs/>
          <w:lang w:val="pt-BR" w:eastAsia="it-IT"/>
        </w:rPr>
        <w:t xml:space="preserve">" </w:t>
      </w:r>
      <w:r w:rsidR="00226259">
        <w:rPr>
          <w:rFonts w:ascii="Times New Roman" w:eastAsia="Times New Roman" w:hAnsi="Times New Roman" w:cs="Times New Roman"/>
          <w:i/>
          <w:iCs/>
          <w:lang w:eastAsia="it-IT"/>
        </w:rPr>
        <w:t>(</w:t>
      </w:r>
      <w:proofErr w:type="spellStart"/>
      <w:r w:rsidR="00226259">
        <w:rPr>
          <w:rFonts w:ascii="Times New Roman" w:eastAsia="Times New Roman" w:hAnsi="Times New Roman" w:cs="Times New Roman"/>
          <w:i/>
          <w:iCs/>
          <w:lang w:eastAsia="it-IT"/>
        </w:rPr>
        <w:t>Is</w:t>
      </w:r>
      <w:proofErr w:type="spellEnd"/>
      <w:r w:rsidR="00226259">
        <w:rPr>
          <w:rFonts w:ascii="Times New Roman" w:eastAsia="Times New Roman" w:hAnsi="Times New Roman" w:cs="Times New Roman"/>
          <w:i/>
          <w:iCs/>
          <w:lang w:eastAsia="it-IT"/>
        </w:rPr>
        <w:t xml:space="preserve"> 45,</w:t>
      </w:r>
      <w:r w:rsidRPr="003A0323">
        <w:rPr>
          <w:rFonts w:ascii="Times New Roman" w:eastAsia="Times New Roman" w:hAnsi="Times New Roman" w:cs="Times New Roman"/>
          <w:i/>
          <w:iCs/>
          <w:lang w:eastAsia="it-IT"/>
        </w:rPr>
        <w:t>20).</w:t>
      </w:r>
    </w:p>
    <w:p w14:paraId="692FCA28" w14:textId="77777777" w:rsidR="00013400" w:rsidRPr="003A0323" w:rsidRDefault="00013400" w:rsidP="003A0323">
      <w:pPr>
        <w:shd w:val="clear" w:color="auto" w:fill="FFFFFF"/>
        <w:spacing w:after="83"/>
        <w:ind w:left="708"/>
        <w:jc w:val="both"/>
        <w:rPr>
          <w:rFonts w:ascii="Times New Roman" w:eastAsia="Times New Roman" w:hAnsi="Times New Roman" w:cs="Times New Roman"/>
          <w:i/>
          <w:iCs/>
          <w:lang w:eastAsia="it-IT"/>
        </w:rPr>
      </w:pPr>
    </w:p>
    <w:p w14:paraId="696B5784" w14:textId="2E0E60A6" w:rsidR="00013400" w:rsidRPr="003A0323" w:rsidRDefault="00013400" w:rsidP="003A0323">
      <w:pPr>
        <w:pStyle w:val="PargrafodaLista"/>
        <w:numPr>
          <w:ilvl w:val="0"/>
          <w:numId w:val="5"/>
        </w:numPr>
        <w:shd w:val="clear" w:color="auto" w:fill="FFFFFF"/>
        <w:spacing w:after="83" w:line="240" w:lineRule="auto"/>
        <w:jc w:val="both"/>
        <w:rPr>
          <w:rFonts w:ascii="Times New Roman" w:eastAsia="Times New Roman" w:hAnsi="Times New Roman" w:cs="Times New Roman"/>
          <w:i/>
          <w:iCs/>
          <w:lang w:eastAsia="it-IT"/>
        </w:rPr>
      </w:pPr>
      <w:r w:rsidRPr="003A6937">
        <w:rPr>
          <w:rFonts w:ascii="Times New Roman" w:eastAsia="Times New Roman" w:hAnsi="Times New Roman" w:cs="Times New Roman"/>
          <w:i/>
          <w:iCs/>
          <w:lang w:val="pt-BR" w:eastAsia="it-IT"/>
        </w:rPr>
        <w:t>“</w:t>
      </w:r>
      <w:r w:rsidR="00C579D2" w:rsidRPr="003A6937">
        <w:rPr>
          <w:rFonts w:ascii="Times New Roman" w:eastAsia="Times New Roman" w:hAnsi="Times New Roman" w:cs="Times New Roman"/>
          <w:i/>
          <w:iCs/>
          <w:lang w:val="pt-BR" w:eastAsia="it-IT"/>
        </w:rPr>
        <w:t xml:space="preserve">Há os que tiram ouro da sua bolsa e pesam prata na balança, contratam um ourives </w:t>
      </w:r>
      <w:r w:rsidR="00C579D2" w:rsidRPr="003A6937">
        <w:rPr>
          <w:rFonts w:ascii="Times New Roman" w:eastAsia="Times New Roman" w:hAnsi="Times New Roman" w:cs="Times New Roman"/>
          <w:b/>
          <w:i/>
          <w:iCs/>
          <w:u w:val="single"/>
          <w:lang w:val="pt-BR" w:eastAsia="it-IT"/>
        </w:rPr>
        <w:t>para lhes fazer um deus</w:t>
      </w:r>
      <w:r w:rsidR="00C579D2" w:rsidRPr="003A6937">
        <w:rPr>
          <w:rFonts w:ascii="Times New Roman" w:eastAsia="Times New Roman" w:hAnsi="Times New Roman" w:cs="Times New Roman"/>
          <w:i/>
          <w:iCs/>
          <w:lang w:val="pt-BR" w:eastAsia="it-IT"/>
        </w:rPr>
        <w:t>, prostram-se diante dele e o adoram. Em seguida, põem-no sobre os ombros e carregam-</w:t>
      </w:r>
      <w:r w:rsidR="00C579D2" w:rsidRPr="003A6937">
        <w:rPr>
          <w:rFonts w:ascii="Times New Roman" w:eastAsia="Times New Roman" w:hAnsi="Times New Roman" w:cs="Times New Roman"/>
          <w:i/>
          <w:iCs/>
          <w:lang w:val="pt-BR" w:eastAsia="it-IT"/>
        </w:rPr>
        <w:lastRenderedPageBreak/>
        <w:t xml:space="preserve">no, colocam-no no seu lugar para que aí fique, sem afastar-se da sua posição. Por mais que alguém o chame, ele não responde, da sua tribulação não se salva." </w:t>
      </w:r>
      <w:r w:rsidR="00C579D2">
        <w:rPr>
          <w:rFonts w:ascii="Times New Roman" w:eastAsia="Times New Roman" w:hAnsi="Times New Roman" w:cs="Times New Roman"/>
          <w:i/>
          <w:iCs/>
          <w:lang w:eastAsia="it-IT"/>
        </w:rPr>
        <w:t>(</w:t>
      </w:r>
      <w:proofErr w:type="spellStart"/>
      <w:r w:rsidR="00C579D2">
        <w:rPr>
          <w:rFonts w:ascii="Times New Roman" w:eastAsia="Times New Roman" w:hAnsi="Times New Roman" w:cs="Times New Roman"/>
          <w:i/>
          <w:iCs/>
          <w:lang w:eastAsia="it-IT"/>
        </w:rPr>
        <w:t>Is</w:t>
      </w:r>
      <w:proofErr w:type="spellEnd"/>
      <w:r w:rsidR="00C579D2">
        <w:rPr>
          <w:rFonts w:ascii="Times New Roman" w:eastAsia="Times New Roman" w:hAnsi="Times New Roman" w:cs="Times New Roman"/>
          <w:i/>
          <w:iCs/>
          <w:lang w:eastAsia="it-IT"/>
        </w:rPr>
        <w:t xml:space="preserve"> 46,</w:t>
      </w:r>
      <w:r w:rsidRPr="003A0323">
        <w:rPr>
          <w:rFonts w:ascii="Times New Roman" w:eastAsia="Times New Roman" w:hAnsi="Times New Roman" w:cs="Times New Roman"/>
          <w:i/>
          <w:iCs/>
          <w:lang w:eastAsia="it-IT"/>
        </w:rPr>
        <w:t>6-7).</w:t>
      </w:r>
    </w:p>
    <w:p w14:paraId="56094DE0" w14:textId="77777777" w:rsidR="00013400" w:rsidRPr="003A0323" w:rsidRDefault="00013400" w:rsidP="003A0323">
      <w:pPr>
        <w:shd w:val="clear" w:color="auto" w:fill="FFFFFF"/>
        <w:spacing w:after="83"/>
        <w:ind w:left="708"/>
        <w:jc w:val="both"/>
        <w:rPr>
          <w:rFonts w:ascii="Times New Roman" w:eastAsia="Times New Roman" w:hAnsi="Times New Roman" w:cs="Times New Roman"/>
          <w:i/>
          <w:iCs/>
          <w:lang w:eastAsia="it-IT"/>
        </w:rPr>
      </w:pPr>
    </w:p>
    <w:p w14:paraId="3DFD6BEF" w14:textId="2397387A" w:rsidR="00013400" w:rsidRPr="003A6937" w:rsidRDefault="00013400" w:rsidP="00DF43FD">
      <w:pPr>
        <w:pStyle w:val="PargrafodaLista"/>
        <w:numPr>
          <w:ilvl w:val="0"/>
          <w:numId w:val="5"/>
        </w:numPr>
        <w:shd w:val="clear" w:color="auto" w:fill="FFFFFF"/>
        <w:spacing w:after="83" w:line="240" w:lineRule="auto"/>
        <w:jc w:val="both"/>
        <w:rPr>
          <w:rFonts w:ascii="Times New Roman" w:eastAsia="Times New Roman" w:hAnsi="Times New Roman" w:cs="Times New Roman"/>
          <w:i/>
          <w:iCs/>
          <w:lang w:val="pt-BR" w:eastAsia="it-IT"/>
        </w:rPr>
      </w:pPr>
      <w:r w:rsidRPr="003A6937">
        <w:rPr>
          <w:rFonts w:ascii="Times New Roman" w:eastAsia="Times New Roman" w:hAnsi="Times New Roman" w:cs="Times New Roman"/>
          <w:i/>
          <w:iCs/>
          <w:lang w:val="pt-BR" w:eastAsia="it-IT"/>
        </w:rPr>
        <w:t>“</w:t>
      </w:r>
      <w:r w:rsidR="00FA0953" w:rsidRPr="003A6937">
        <w:rPr>
          <w:rFonts w:ascii="Times New Roman" w:eastAsia="Times New Roman" w:hAnsi="Times New Roman" w:cs="Times New Roman"/>
          <w:i/>
          <w:iCs/>
          <w:lang w:val="pt-BR" w:eastAsia="it-IT"/>
        </w:rPr>
        <w:t>O que, então, pretendem dizer? Que a carne sacrificada aos ídolos vale alguma coisa? Ou que um ídolo vale alguma coisa? Não, mas digo que aqueles sacrifícios são oferecidos aos demônios e não a Deus.</w:t>
      </w:r>
      <w:r w:rsidR="00DF43FD" w:rsidRPr="003A6937">
        <w:rPr>
          <w:rFonts w:ascii="Times New Roman" w:eastAsia="Times New Roman" w:hAnsi="Times New Roman" w:cs="Times New Roman"/>
          <w:i/>
          <w:iCs/>
          <w:lang w:val="pt-BR" w:eastAsia="it-IT"/>
        </w:rPr>
        <w:t xml:space="preserve"> Ora, eu não desejo que vós entreis em comunhão com os demônios; não podeis beber o cálice do Senhor e o cálice dos demônios; não podeis participar da mesa do Senhor e da mesa dos demônios. Ou desejamos provocar o ciúme do Senhor? (</w:t>
      </w:r>
      <w:proofErr w:type="spellStart"/>
      <w:r w:rsidR="00DF43FD" w:rsidRPr="003A6937">
        <w:rPr>
          <w:rFonts w:ascii="Times New Roman" w:eastAsia="Times New Roman" w:hAnsi="Times New Roman" w:cs="Times New Roman"/>
          <w:i/>
          <w:iCs/>
          <w:lang w:val="pt-BR" w:eastAsia="it-IT"/>
        </w:rPr>
        <w:t>Dt</w:t>
      </w:r>
      <w:proofErr w:type="spellEnd"/>
      <w:r w:rsidR="00DF43FD" w:rsidRPr="003A6937">
        <w:rPr>
          <w:rFonts w:ascii="Times New Roman" w:eastAsia="Times New Roman" w:hAnsi="Times New Roman" w:cs="Times New Roman"/>
          <w:i/>
          <w:iCs/>
          <w:lang w:val="pt-BR" w:eastAsia="it-IT"/>
        </w:rPr>
        <w:t xml:space="preserve"> 4,24). Somos, talvez, mais fortes que ele</w:t>
      </w:r>
      <w:r w:rsidRPr="003A6937">
        <w:rPr>
          <w:rFonts w:ascii="Times New Roman" w:eastAsia="Times New Roman" w:hAnsi="Times New Roman" w:cs="Times New Roman"/>
          <w:i/>
          <w:iCs/>
          <w:lang w:val="pt-BR" w:eastAsia="it-IT"/>
        </w:rPr>
        <w:t xml:space="preserve"> (1Cor </w:t>
      </w:r>
      <w:r w:rsidR="00DF43FD" w:rsidRPr="003A6937">
        <w:rPr>
          <w:rFonts w:ascii="Times New Roman" w:eastAsia="Times New Roman" w:hAnsi="Times New Roman" w:cs="Times New Roman"/>
          <w:i/>
          <w:iCs/>
          <w:lang w:val="pt-BR" w:eastAsia="it-IT"/>
        </w:rPr>
        <w:t>10,</w:t>
      </w:r>
      <w:r w:rsidRPr="003A6937">
        <w:rPr>
          <w:rFonts w:ascii="Times New Roman" w:eastAsia="Times New Roman" w:hAnsi="Times New Roman" w:cs="Times New Roman"/>
          <w:i/>
          <w:iCs/>
          <w:lang w:val="pt-BR" w:eastAsia="it-IT"/>
        </w:rPr>
        <w:t>19-22).</w:t>
      </w:r>
    </w:p>
    <w:p w14:paraId="3E227655" w14:textId="77777777" w:rsidR="00013400" w:rsidRPr="003A0323" w:rsidRDefault="00013400" w:rsidP="003A0323">
      <w:pPr>
        <w:shd w:val="clear" w:color="auto" w:fill="FFFFFF"/>
        <w:spacing w:after="83"/>
        <w:ind w:left="708"/>
        <w:jc w:val="both"/>
        <w:rPr>
          <w:rFonts w:ascii="Times New Roman" w:eastAsia="Times New Roman" w:hAnsi="Times New Roman" w:cs="Times New Roman"/>
          <w:i/>
          <w:iCs/>
          <w:lang w:eastAsia="it-IT"/>
        </w:rPr>
      </w:pPr>
    </w:p>
    <w:p w14:paraId="4B2271CC" w14:textId="7B8D8344" w:rsidR="00013400" w:rsidRPr="003A6937" w:rsidRDefault="00013400" w:rsidP="003A0323">
      <w:pPr>
        <w:pStyle w:val="PargrafodaLista"/>
        <w:numPr>
          <w:ilvl w:val="0"/>
          <w:numId w:val="5"/>
        </w:numPr>
        <w:shd w:val="clear" w:color="auto" w:fill="FFFFFF"/>
        <w:spacing w:after="83" w:line="240" w:lineRule="auto"/>
        <w:jc w:val="both"/>
        <w:rPr>
          <w:rFonts w:ascii="Times New Roman" w:eastAsia="Times New Roman" w:hAnsi="Times New Roman" w:cs="Times New Roman"/>
          <w:i/>
          <w:iCs/>
          <w:lang w:val="pt-BR" w:eastAsia="it-IT"/>
        </w:rPr>
      </w:pPr>
      <w:r w:rsidRPr="003A6937">
        <w:rPr>
          <w:rFonts w:ascii="Times New Roman" w:eastAsia="Times New Roman" w:hAnsi="Times New Roman" w:cs="Times New Roman"/>
          <w:i/>
          <w:iCs/>
          <w:lang w:val="pt-BR" w:eastAsia="it-IT"/>
        </w:rPr>
        <w:t>“</w:t>
      </w:r>
      <w:r w:rsidR="00B221F5" w:rsidRPr="003A6937">
        <w:rPr>
          <w:rFonts w:ascii="Times New Roman" w:eastAsia="Times New Roman" w:hAnsi="Times New Roman" w:cs="Times New Roman"/>
          <w:i/>
          <w:iCs/>
          <w:lang w:val="pt-BR" w:eastAsia="it-IT"/>
        </w:rPr>
        <w:t xml:space="preserve">Provocaram meu ciúme com um deus falso, e me irritaram com seus </w:t>
      </w:r>
      <w:r w:rsidR="00B221F5" w:rsidRPr="003A6937">
        <w:rPr>
          <w:rFonts w:ascii="Times New Roman" w:eastAsia="Times New Roman" w:hAnsi="Times New Roman" w:cs="Times New Roman"/>
          <w:b/>
          <w:i/>
          <w:iCs/>
          <w:u w:val="single"/>
          <w:lang w:val="pt-BR" w:eastAsia="it-IT"/>
        </w:rPr>
        <w:t>ídolos vazios</w:t>
      </w:r>
      <w:r w:rsidR="00B221F5" w:rsidRPr="003A6937">
        <w:rPr>
          <w:rFonts w:ascii="Times New Roman" w:eastAsia="Times New Roman" w:hAnsi="Times New Roman" w:cs="Times New Roman"/>
          <w:i/>
          <w:iCs/>
          <w:lang w:val="pt-BR" w:eastAsia="it-IT"/>
        </w:rPr>
        <w:t>…;" (</w:t>
      </w:r>
      <w:proofErr w:type="spellStart"/>
      <w:r w:rsidR="00B221F5" w:rsidRPr="003A6937">
        <w:rPr>
          <w:rFonts w:ascii="Times New Roman" w:eastAsia="Times New Roman" w:hAnsi="Times New Roman" w:cs="Times New Roman"/>
          <w:i/>
          <w:iCs/>
          <w:lang w:val="pt-BR" w:eastAsia="it-IT"/>
        </w:rPr>
        <w:t>Dt</w:t>
      </w:r>
      <w:proofErr w:type="spellEnd"/>
      <w:r w:rsidR="00B221F5" w:rsidRPr="003A6937">
        <w:rPr>
          <w:rFonts w:ascii="Times New Roman" w:eastAsia="Times New Roman" w:hAnsi="Times New Roman" w:cs="Times New Roman"/>
          <w:i/>
          <w:iCs/>
          <w:lang w:val="pt-BR" w:eastAsia="it-IT"/>
        </w:rPr>
        <w:t xml:space="preserve"> 32,</w:t>
      </w:r>
      <w:r w:rsidRPr="003A6937">
        <w:rPr>
          <w:rFonts w:ascii="Times New Roman" w:eastAsia="Times New Roman" w:hAnsi="Times New Roman" w:cs="Times New Roman"/>
          <w:i/>
          <w:iCs/>
          <w:lang w:val="pt-BR" w:eastAsia="it-IT"/>
        </w:rPr>
        <w:t>21</w:t>
      </w:r>
      <w:r w:rsidR="00B221F5" w:rsidRPr="003A6937">
        <w:rPr>
          <w:rFonts w:ascii="Times New Roman" w:eastAsia="Times New Roman" w:hAnsi="Times New Roman" w:cs="Times New Roman"/>
          <w:i/>
          <w:iCs/>
          <w:lang w:val="pt-BR" w:eastAsia="it-IT"/>
        </w:rPr>
        <w:t>;</w:t>
      </w:r>
      <w:r w:rsidRPr="003A6937">
        <w:rPr>
          <w:rFonts w:ascii="Times New Roman" w:eastAsia="Times New Roman" w:hAnsi="Times New Roman" w:cs="Times New Roman"/>
          <w:i/>
          <w:iCs/>
          <w:lang w:val="pt-BR" w:eastAsia="it-IT"/>
        </w:rPr>
        <w:t xml:space="preserve"> cf</w:t>
      </w:r>
      <w:r w:rsidR="00B221F5" w:rsidRPr="003A6937">
        <w:rPr>
          <w:rFonts w:ascii="Times New Roman" w:eastAsia="Times New Roman" w:hAnsi="Times New Roman" w:cs="Times New Roman"/>
          <w:i/>
          <w:iCs/>
          <w:lang w:val="pt-BR" w:eastAsia="it-IT"/>
        </w:rPr>
        <w:t>. Jr</w:t>
      </w:r>
      <w:r w:rsidRPr="003A6937">
        <w:rPr>
          <w:rFonts w:ascii="Times New Roman" w:eastAsia="Times New Roman" w:hAnsi="Times New Roman" w:cs="Times New Roman"/>
          <w:i/>
          <w:iCs/>
          <w:lang w:val="pt-BR" w:eastAsia="it-IT"/>
        </w:rPr>
        <w:t xml:space="preserve"> 7</w:t>
      </w:r>
      <w:r w:rsidR="00B221F5" w:rsidRPr="003A6937">
        <w:rPr>
          <w:rFonts w:ascii="Times New Roman" w:eastAsia="Times New Roman" w:hAnsi="Times New Roman" w:cs="Times New Roman"/>
          <w:i/>
          <w:iCs/>
          <w:lang w:val="pt-BR" w:eastAsia="it-IT"/>
        </w:rPr>
        <w:t>,</w:t>
      </w:r>
      <w:r w:rsidRPr="003A6937">
        <w:rPr>
          <w:rFonts w:ascii="Times New Roman" w:eastAsia="Times New Roman" w:hAnsi="Times New Roman" w:cs="Times New Roman"/>
          <w:i/>
          <w:iCs/>
          <w:lang w:val="pt-BR" w:eastAsia="it-IT"/>
        </w:rPr>
        <w:t>18).</w:t>
      </w:r>
    </w:p>
    <w:p w14:paraId="03746D90" w14:textId="77777777" w:rsidR="00013400" w:rsidRPr="003A0323" w:rsidRDefault="00013400" w:rsidP="003A0323">
      <w:pPr>
        <w:shd w:val="clear" w:color="auto" w:fill="FFFFFF"/>
        <w:spacing w:after="83"/>
        <w:ind w:left="708"/>
        <w:jc w:val="both"/>
        <w:rPr>
          <w:rFonts w:ascii="Times New Roman" w:eastAsia="Times New Roman" w:hAnsi="Times New Roman" w:cs="Times New Roman"/>
          <w:iCs/>
          <w:lang w:eastAsia="it-IT"/>
        </w:rPr>
      </w:pPr>
    </w:p>
    <w:p w14:paraId="249BE79C" w14:textId="1DAAF220" w:rsidR="00013400" w:rsidRPr="003A0323" w:rsidRDefault="00013400" w:rsidP="003A0323">
      <w:pPr>
        <w:pStyle w:val="PargrafodaLista"/>
        <w:numPr>
          <w:ilvl w:val="0"/>
          <w:numId w:val="5"/>
        </w:numPr>
        <w:shd w:val="clear" w:color="auto" w:fill="FFFFFF"/>
        <w:spacing w:after="83" w:line="240" w:lineRule="auto"/>
        <w:jc w:val="both"/>
        <w:rPr>
          <w:rFonts w:ascii="Times New Roman" w:eastAsia="Times New Roman" w:hAnsi="Times New Roman" w:cs="Times New Roman"/>
          <w:i/>
          <w:iCs/>
          <w:lang w:eastAsia="it-IT"/>
        </w:rPr>
      </w:pPr>
      <w:r w:rsidRPr="003A6937">
        <w:rPr>
          <w:rFonts w:ascii="Times New Roman" w:eastAsia="Times New Roman" w:hAnsi="Times New Roman" w:cs="Times New Roman"/>
          <w:iCs/>
          <w:lang w:val="pt-BR" w:eastAsia="it-IT"/>
        </w:rPr>
        <w:t>“</w:t>
      </w:r>
      <w:r w:rsidR="008664A4" w:rsidRPr="003A6937">
        <w:rPr>
          <w:rFonts w:ascii="Times New Roman" w:eastAsia="Times New Roman" w:hAnsi="Times New Roman" w:cs="Times New Roman"/>
          <w:iCs/>
          <w:lang w:val="pt-BR" w:eastAsia="it-IT"/>
        </w:rPr>
        <w:t xml:space="preserve">Eis porque, meus </w:t>
      </w:r>
      <w:proofErr w:type="spellStart"/>
      <w:r w:rsidR="008664A4" w:rsidRPr="003A6937">
        <w:rPr>
          <w:rFonts w:ascii="Times New Roman" w:eastAsia="Times New Roman" w:hAnsi="Times New Roman" w:cs="Times New Roman"/>
          <w:iCs/>
          <w:lang w:val="pt-BR" w:eastAsia="it-IT"/>
        </w:rPr>
        <w:t>bens-amados</w:t>
      </w:r>
      <w:proofErr w:type="spellEnd"/>
      <w:r w:rsidR="008664A4" w:rsidRPr="003A6937">
        <w:rPr>
          <w:rFonts w:ascii="Times New Roman" w:eastAsia="Times New Roman" w:hAnsi="Times New Roman" w:cs="Times New Roman"/>
          <w:iCs/>
          <w:lang w:val="pt-BR" w:eastAsia="it-IT"/>
        </w:rPr>
        <w:t>, fugi da idolatria</w:t>
      </w:r>
      <w:r w:rsidR="008664A4" w:rsidRPr="003A6937">
        <w:rPr>
          <w:rFonts w:ascii="Times New Roman" w:eastAsia="Times New Roman" w:hAnsi="Times New Roman" w:cs="Times New Roman"/>
          <w:i/>
          <w:iCs/>
          <w:lang w:val="pt-BR" w:eastAsia="it-IT"/>
        </w:rPr>
        <w:t xml:space="preserve">!" </w:t>
      </w:r>
      <w:r w:rsidR="008664A4">
        <w:rPr>
          <w:rFonts w:ascii="Times New Roman" w:eastAsia="Times New Roman" w:hAnsi="Times New Roman" w:cs="Times New Roman"/>
          <w:i/>
          <w:iCs/>
          <w:lang w:eastAsia="it-IT"/>
        </w:rPr>
        <w:t xml:space="preserve">(I </w:t>
      </w:r>
      <w:proofErr w:type="spellStart"/>
      <w:r w:rsidR="008664A4">
        <w:rPr>
          <w:rFonts w:ascii="Times New Roman" w:eastAsia="Times New Roman" w:hAnsi="Times New Roman" w:cs="Times New Roman"/>
          <w:i/>
          <w:iCs/>
          <w:lang w:eastAsia="it-IT"/>
        </w:rPr>
        <w:t>Cor</w:t>
      </w:r>
      <w:proofErr w:type="spellEnd"/>
      <w:r w:rsidR="008664A4">
        <w:rPr>
          <w:rFonts w:ascii="Times New Roman" w:eastAsia="Times New Roman" w:hAnsi="Times New Roman" w:cs="Times New Roman"/>
          <w:i/>
          <w:iCs/>
          <w:lang w:eastAsia="it-IT"/>
        </w:rPr>
        <w:t xml:space="preserve"> 10,</w:t>
      </w:r>
      <w:r w:rsidRPr="003A0323">
        <w:rPr>
          <w:rFonts w:ascii="Times New Roman" w:eastAsia="Times New Roman" w:hAnsi="Times New Roman" w:cs="Times New Roman"/>
          <w:i/>
          <w:iCs/>
          <w:lang w:eastAsia="it-IT"/>
        </w:rPr>
        <w:t>14).</w:t>
      </w:r>
    </w:p>
    <w:p w14:paraId="0C110B4A" w14:textId="77777777" w:rsidR="00013400" w:rsidRPr="003A0323" w:rsidRDefault="00013400" w:rsidP="003A0323">
      <w:pPr>
        <w:shd w:val="clear" w:color="auto" w:fill="FFFFFF"/>
        <w:spacing w:after="83"/>
        <w:ind w:left="708"/>
        <w:jc w:val="both"/>
        <w:rPr>
          <w:rFonts w:ascii="Times New Roman" w:eastAsia="Times New Roman" w:hAnsi="Times New Roman" w:cs="Times New Roman"/>
          <w:i/>
          <w:iCs/>
          <w:lang w:eastAsia="it-IT"/>
        </w:rPr>
      </w:pPr>
    </w:p>
    <w:p w14:paraId="04EAD188" w14:textId="2B832DD7" w:rsidR="00013400" w:rsidRPr="003A6937" w:rsidRDefault="00013400" w:rsidP="003A0323">
      <w:pPr>
        <w:pStyle w:val="PargrafodaLista"/>
        <w:numPr>
          <w:ilvl w:val="0"/>
          <w:numId w:val="5"/>
        </w:numPr>
        <w:shd w:val="clear" w:color="auto" w:fill="FFFFFF"/>
        <w:spacing w:after="83" w:line="240" w:lineRule="auto"/>
        <w:jc w:val="both"/>
        <w:rPr>
          <w:rFonts w:ascii="Times New Roman" w:eastAsia="Times New Roman" w:hAnsi="Times New Roman" w:cs="Times New Roman"/>
          <w:i/>
          <w:iCs/>
          <w:lang w:val="pt-BR" w:eastAsia="it-IT"/>
        </w:rPr>
      </w:pPr>
      <w:r w:rsidRPr="003A6937">
        <w:rPr>
          <w:rFonts w:ascii="Times New Roman" w:eastAsia="Times New Roman" w:hAnsi="Times New Roman" w:cs="Times New Roman"/>
          <w:i/>
          <w:iCs/>
          <w:lang w:val="pt-BR" w:eastAsia="it-IT"/>
        </w:rPr>
        <w:t>“</w:t>
      </w:r>
      <w:r w:rsidR="00B02782" w:rsidRPr="003A6937">
        <w:rPr>
          <w:rFonts w:ascii="Times New Roman" w:eastAsia="Times New Roman" w:hAnsi="Times New Roman" w:cs="Times New Roman"/>
          <w:i/>
          <w:iCs/>
          <w:lang w:val="pt-BR" w:eastAsia="it-IT"/>
        </w:rPr>
        <w:t>Filhinhos, guardai-vos dos ídolos</w:t>
      </w:r>
      <w:r w:rsidR="008664A4" w:rsidRPr="003A6937">
        <w:rPr>
          <w:rFonts w:ascii="Times New Roman" w:eastAsia="Times New Roman" w:hAnsi="Times New Roman" w:cs="Times New Roman"/>
          <w:i/>
          <w:iCs/>
          <w:lang w:val="pt-BR" w:eastAsia="it-IT"/>
        </w:rPr>
        <w:t xml:space="preserve">" (I </w:t>
      </w:r>
      <w:proofErr w:type="spellStart"/>
      <w:r w:rsidR="008664A4" w:rsidRPr="003A6937">
        <w:rPr>
          <w:rFonts w:ascii="Times New Roman" w:eastAsia="Times New Roman" w:hAnsi="Times New Roman" w:cs="Times New Roman"/>
          <w:i/>
          <w:iCs/>
          <w:lang w:val="pt-BR" w:eastAsia="it-IT"/>
        </w:rPr>
        <w:t>Jo</w:t>
      </w:r>
      <w:proofErr w:type="spellEnd"/>
      <w:r w:rsidR="008664A4" w:rsidRPr="003A6937">
        <w:rPr>
          <w:rFonts w:ascii="Times New Roman" w:eastAsia="Times New Roman" w:hAnsi="Times New Roman" w:cs="Times New Roman"/>
          <w:i/>
          <w:iCs/>
          <w:lang w:val="pt-BR" w:eastAsia="it-IT"/>
        </w:rPr>
        <w:t xml:space="preserve"> 5,</w:t>
      </w:r>
      <w:r w:rsidRPr="003A6937">
        <w:rPr>
          <w:rFonts w:ascii="Times New Roman" w:eastAsia="Times New Roman" w:hAnsi="Times New Roman" w:cs="Times New Roman"/>
          <w:i/>
          <w:iCs/>
          <w:lang w:val="pt-BR" w:eastAsia="it-IT"/>
        </w:rPr>
        <w:t>21).</w:t>
      </w:r>
    </w:p>
    <w:p w14:paraId="3F74F1FF" w14:textId="77777777" w:rsidR="00013400" w:rsidRPr="003A0323" w:rsidRDefault="00013400" w:rsidP="003A0323">
      <w:pPr>
        <w:shd w:val="clear" w:color="auto" w:fill="FFFFFF"/>
        <w:spacing w:after="83"/>
        <w:jc w:val="both"/>
        <w:rPr>
          <w:rFonts w:ascii="Times New Roman" w:eastAsia="Times New Roman" w:hAnsi="Times New Roman" w:cs="Times New Roman"/>
          <w:i/>
          <w:iCs/>
          <w:lang w:eastAsia="it-IT"/>
        </w:rPr>
      </w:pPr>
    </w:p>
    <w:p w14:paraId="7AADB9BA" w14:textId="77777777" w:rsidR="00BD20C6" w:rsidRDefault="00BD20C6" w:rsidP="003A0323">
      <w:pPr>
        <w:shd w:val="clear" w:color="auto" w:fill="FFFFFF"/>
        <w:spacing w:after="83"/>
        <w:jc w:val="both"/>
        <w:rPr>
          <w:rFonts w:ascii="Times New Roman" w:eastAsia="Times New Roman" w:hAnsi="Times New Roman" w:cs="Times New Roman"/>
          <w:iCs/>
          <w:lang w:eastAsia="it-IT"/>
        </w:rPr>
      </w:pPr>
    </w:p>
    <w:p w14:paraId="3F31DA9B" w14:textId="1B73B81D" w:rsidR="00BD20C6" w:rsidRPr="00BD20C6" w:rsidRDefault="00BD20C6" w:rsidP="003A0323">
      <w:pPr>
        <w:shd w:val="clear" w:color="auto" w:fill="FFFFFF"/>
        <w:spacing w:after="83"/>
        <w:jc w:val="both"/>
        <w:rPr>
          <w:rFonts w:ascii="Times New Roman" w:eastAsia="Times New Roman" w:hAnsi="Times New Roman" w:cs="Times New Roman"/>
          <w:b/>
          <w:iCs/>
          <w:lang w:eastAsia="it-IT"/>
        </w:rPr>
      </w:pPr>
      <w:r w:rsidRPr="00BD20C6">
        <w:rPr>
          <w:rFonts w:ascii="Times New Roman" w:eastAsia="Times New Roman" w:hAnsi="Times New Roman" w:cs="Times New Roman"/>
          <w:b/>
          <w:iCs/>
          <w:lang w:eastAsia="it-IT"/>
        </w:rPr>
        <w:t>II - Teólogos do Concílio</w:t>
      </w:r>
    </w:p>
    <w:p w14:paraId="02DDFD5C" w14:textId="77777777" w:rsidR="00BD20C6" w:rsidRDefault="00BD20C6" w:rsidP="003A0323">
      <w:pPr>
        <w:shd w:val="clear" w:color="auto" w:fill="FFFFFF"/>
        <w:spacing w:after="83"/>
        <w:jc w:val="both"/>
        <w:rPr>
          <w:rFonts w:ascii="Times New Roman" w:eastAsia="Times New Roman" w:hAnsi="Times New Roman" w:cs="Times New Roman"/>
          <w:iCs/>
          <w:lang w:eastAsia="it-IT"/>
        </w:rPr>
      </w:pPr>
    </w:p>
    <w:p w14:paraId="75BB046F" w14:textId="4978ED3B" w:rsidR="00BD20C6" w:rsidRDefault="00BD20C6" w:rsidP="003A0323">
      <w:pPr>
        <w:shd w:val="clear" w:color="auto" w:fill="FFFFFF"/>
        <w:spacing w:after="83"/>
        <w:jc w:val="both"/>
        <w:rPr>
          <w:rFonts w:ascii="Times New Roman" w:eastAsia="Times New Roman" w:hAnsi="Times New Roman" w:cs="Times New Roman"/>
          <w:iCs/>
          <w:lang w:eastAsia="it-IT"/>
        </w:rPr>
      </w:pPr>
      <w:r>
        <w:rPr>
          <w:rFonts w:ascii="Times New Roman" w:eastAsia="Times New Roman" w:hAnsi="Times New Roman" w:cs="Times New Roman"/>
          <w:iCs/>
          <w:lang w:eastAsia="it-IT"/>
        </w:rPr>
        <w:t xml:space="preserve">Os </w:t>
      </w:r>
      <w:proofErr w:type="spellStart"/>
      <w:r>
        <w:rPr>
          <w:rFonts w:ascii="Times New Roman" w:eastAsia="Times New Roman" w:hAnsi="Times New Roman" w:cs="Times New Roman"/>
          <w:iCs/>
          <w:lang w:eastAsia="it-IT"/>
        </w:rPr>
        <w:t>teólogos</w:t>
      </w:r>
      <w:proofErr w:type="spellEnd"/>
      <w:r>
        <w:rPr>
          <w:rFonts w:ascii="Times New Roman" w:eastAsia="Times New Roman" w:hAnsi="Times New Roman" w:cs="Times New Roman"/>
          <w:iCs/>
          <w:lang w:eastAsia="it-IT"/>
        </w:rPr>
        <w:t xml:space="preserve"> do </w:t>
      </w:r>
      <w:proofErr w:type="spellStart"/>
      <w:r>
        <w:rPr>
          <w:rFonts w:ascii="Times New Roman" w:eastAsia="Times New Roman" w:hAnsi="Times New Roman" w:cs="Times New Roman"/>
          <w:iCs/>
          <w:lang w:eastAsia="it-IT"/>
        </w:rPr>
        <w:t>concílio</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niceno</w:t>
      </w:r>
      <w:proofErr w:type="spellEnd"/>
      <w:r>
        <w:rPr>
          <w:rFonts w:ascii="Times New Roman" w:eastAsia="Times New Roman" w:hAnsi="Times New Roman" w:cs="Times New Roman"/>
          <w:iCs/>
          <w:lang w:eastAsia="it-IT"/>
        </w:rPr>
        <w:t xml:space="preserve"> II, </w:t>
      </w:r>
      <w:proofErr w:type="spellStart"/>
      <w:r>
        <w:rPr>
          <w:rFonts w:ascii="Times New Roman" w:eastAsia="Times New Roman" w:hAnsi="Times New Roman" w:cs="Times New Roman"/>
          <w:iCs/>
          <w:lang w:eastAsia="it-IT"/>
        </w:rPr>
        <w:t>tomando</w:t>
      </w:r>
      <w:proofErr w:type="spellEnd"/>
      <w:r>
        <w:rPr>
          <w:rFonts w:ascii="Times New Roman" w:eastAsia="Times New Roman" w:hAnsi="Times New Roman" w:cs="Times New Roman"/>
          <w:iCs/>
          <w:lang w:eastAsia="it-IT"/>
        </w:rPr>
        <w:t xml:space="preserve"> a palavra </w:t>
      </w:r>
      <w:r w:rsidRPr="003A0323">
        <w:rPr>
          <w:rFonts w:ascii="Times New Roman" w:eastAsia="Times New Roman" w:hAnsi="Times New Roman" w:cs="Times New Roman"/>
          <w:iCs/>
          <w:lang w:val="el-GR" w:eastAsia="it-IT"/>
        </w:rPr>
        <w:t>είκων</w:t>
      </w:r>
      <w:r>
        <w:rPr>
          <w:rFonts w:ascii="Times New Roman" w:eastAsia="Times New Roman" w:hAnsi="Times New Roman" w:cs="Times New Roman"/>
          <w:iCs/>
          <w:lang w:val="el-GR" w:eastAsia="it-IT"/>
        </w:rPr>
        <w:t xml:space="preserve">, revelam </w:t>
      </w:r>
      <w:proofErr w:type="gramStart"/>
      <w:r>
        <w:rPr>
          <w:rFonts w:ascii="Times New Roman" w:eastAsia="Times New Roman" w:hAnsi="Times New Roman" w:cs="Times New Roman"/>
          <w:iCs/>
          <w:lang w:val="el-GR" w:eastAsia="it-IT"/>
        </w:rPr>
        <w:t>a</w:t>
      </w:r>
      <w:proofErr w:type="gramEnd"/>
      <w:r>
        <w:rPr>
          <w:rFonts w:ascii="Times New Roman" w:eastAsia="Times New Roman" w:hAnsi="Times New Roman" w:cs="Times New Roman"/>
          <w:iCs/>
          <w:lang w:val="el-GR" w:eastAsia="it-IT"/>
        </w:rPr>
        <w:t xml:space="preserve"> importância das imagens, tendo como base a mesma Sagrada Escritura:</w:t>
      </w:r>
    </w:p>
    <w:p w14:paraId="0A653081" w14:textId="77777777" w:rsidR="00013400" w:rsidRPr="003A0323" w:rsidRDefault="00013400" w:rsidP="003A0323">
      <w:pPr>
        <w:shd w:val="clear" w:color="auto" w:fill="FFFFFF"/>
        <w:spacing w:after="83"/>
        <w:jc w:val="both"/>
        <w:rPr>
          <w:rFonts w:ascii="Times New Roman" w:eastAsia="Times New Roman" w:hAnsi="Times New Roman" w:cs="Times New Roman"/>
          <w:iCs/>
          <w:lang w:eastAsia="it-IT"/>
        </w:rPr>
      </w:pPr>
    </w:p>
    <w:p w14:paraId="67026A07" w14:textId="40EDC38D" w:rsidR="00013400" w:rsidRPr="003A6937" w:rsidRDefault="00013400" w:rsidP="003A0323">
      <w:pPr>
        <w:pStyle w:val="PargrafodaLista"/>
        <w:numPr>
          <w:ilvl w:val="0"/>
          <w:numId w:val="8"/>
        </w:numPr>
        <w:shd w:val="clear" w:color="auto" w:fill="FFFFFF"/>
        <w:spacing w:after="83" w:line="240" w:lineRule="auto"/>
        <w:jc w:val="both"/>
        <w:rPr>
          <w:rFonts w:ascii="Times New Roman" w:eastAsia="Times New Roman" w:hAnsi="Times New Roman" w:cs="Times New Roman"/>
          <w:i/>
          <w:iCs/>
          <w:lang w:val="pt-BR" w:eastAsia="it-IT"/>
        </w:rPr>
      </w:pPr>
      <w:r w:rsidRPr="003A6937">
        <w:rPr>
          <w:rFonts w:ascii="Times New Roman" w:eastAsia="Times New Roman" w:hAnsi="Times New Roman" w:cs="Times New Roman"/>
          <w:i/>
          <w:iCs/>
          <w:lang w:val="pt-BR" w:eastAsia="it-IT"/>
        </w:rPr>
        <w:t>“</w:t>
      </w:r>
      <w:r w:rsidR="00BD20C6" w:rsidRPr="003A6937">
        <w:rPr>
          <w:rFonts w:ascii="Times New Roman" w:eastAsia="Times New Roman" w:hAnsi="Times New Roman" w:cs="Times New Roman"/>
          <w:i/>
          <w:iCs/>
          <w:lang w:val="pt-BR" w:eastAsia="it-IT"/>
        </w:rPr>
        <w:t>Farás dois querubins de outro, de ouro batido os farás, nas duas extremidades do propiciatório” (</w:t>
      </w:r>
      <w:proofErr w:type="spellStart"/>
      <w:r w:rsidR="00BD20C6" w:rsidRPr="003A6937">
        <w:rPr>
          <w:rFonts w:ascii="Times New Roman" w:eastAsia="Times New Roman" w:hAnsi="Times New Roman" w:cs="Times New Roman"/>
          <w:i/>
          <w:iCs/>
          <w:lang w:val="pt-BR" w:eastAsia="it-IT"/>
        </w:rPr>
        <w:t>Ex</w:t>
      </w:r>
      <w:proofErr w:type="spellEnd"/>
      <w:r w:rsidR="00BD20C6" w:rsidRPr="003A6937">
        <w:rPr>
          <w:rFonts w:ascii="Times New Roman" w:eastAsia="Times New Roman" w:hAnsi="Times New Roman" w:cs="Times New Roman"/>
          <w:i/>
          <w:iCs/>
          <w:lang w:val="pt-BR" w:eastAsia="it-IT"/>
        </w:rPr>
        <w:t xml:space="preserve"> 25,18-20</w:t>
      </w:r>
      <w:r w:rsidRPr="003A6937">
        <w:rPr>
          <w:rFonts w:ascii="Times New Roman" w:eastAsia="Times New Roman" w:hAnsi="Times New Roman" w:cs="Times New Roman"/>
          <w:i/>
          <w:iCs/>
          <w:lang w:val="pt-BR" w:eastAsia="it-IT"/>
        </w:rPr>
        <w:t>.</w:t>
      </w:r>
    </w:p>
    <w:p w14:paraId="1EB8EBC6" w14:textId="77777777" w:rsidR="00BD20C6" w:rsidRPr="003A6937" w:rsidRDefault="00BD20C6" w:rsidP="00BD20C6">
      <w:pPr>
        <w:pStyle w:val="PargrafodaLista"/>
        <w:shd w:val="clear" w:color="auto" w:fill="FFFFFF"/>
        <w:spacing w:after="83" w:line="240" w:lineRule="auto"/>
        <w:ind w:left="1440"/>
        <w:jc w:val="both"/>
        <w:rPr>
          <w:rFonts w:ascii="Times New Roman" w:eastAsia="Times New Roman" w:hAnsi="Times New Roman" w:cs="Times New Roman"/>
          <w:i/>
          <w:iCs/>
          <w:lang w:val="pt-BR" w:eastAsia="it-IT"/>
        </w:rPr>
      </w:pPr>
    </w:p>
    <w:p w14:paraId="62AA6BFA" w14:textId="04338274" w:rsidR="00013400" w:rsidRPr="003A0323" w:rsidRDefault="00013400" w:rsidP="003A0323">
      <w:pPr>
        <w:pStyle w:val="PargrafodaLista"/>
        <w:numPr>
          <w:ilvl w:val="0"/>
          <w:numId w:val="8"/>
        </w:numPr>
        <w:shd w:val="clear" w:color="auto" w:fill="FFFFFF"/>
        <w:spacing w:after="83" w:line="240" w:lineRule="auto"/>
        <w:jc w:val="both"/>
        <w:rPr>
          <w:rFonts w:ascii="Times New Roman" w:eastAsia="Times New Roman" w:hAnsi="Times New Roman" w:cs="Times New Roman"/>
          <w:i/>
          <w:iCs/>
          <w:lang w:eastAsia="it-IT"/>
        </w:rPr>
      </w:pPr>
      <w:r w:rsidRPr="003A6937">
        <w:rPr>
          <w:rFonts w:ascii="Times New Roman" w:eastAsia="Times New Roman" w:hAnsi="Times New Roman" w:cs="Times New Roman"/>
          <w:i/>
          <w:iCs/>
          <w:lang w:val="pt-BR" w:eastAsia="it-IT"/>
        </w:rPr>
        <w:t>“</w:t>
      </w:r>
      <w:r w:rsidR="0072035C" w:rsidRPr="003A6937">
        <w:rPr>
          <w:rFonts w:ascii="Times New Roman" w:eastAsia="Times New Roman" w:hAnsi="Times New Roman" w:cs="Times New Roman"/>
          <w:i/>
          <w:iCs/>
          <w:lang w:val="pt-BR" w:eastAsia="it-IT"/>
        </w:rPr>
        <w:t xml:space="preserve">… estavam esculpidos querubins e palmeiras, uma palmeira entre dois querubins. Cada </w:t>
      </w:r>
      <w:proofErr w:type="spellStart"/>
      <w:r w:rsidR="0072035C" w:rsidRPr="003A6937">
        <w:rPr>
          <w:rFonts w:ascii="Times New Roman" w:eastAsia="Times New Roman" w:hAnsi="Times New Roman" w:cs="Times New Roman"/>
          <w:i/>
          <w:iCs/>
          <w:lang w:val="pt-BR" w:eastAsia="it-IT"/>
        </w:rPr>
        <w:t>querubin</w:t>
      </w:r>
      <w:proofErr w:type="spellEnd"/>
      <w:r w:rsidR="0072035C" w:rsidRPr="003A6937">
        <w:rPr>
          <w:rFonts w:ascii="Times New Roman" w:eastAsia="Times New Roman" w:hAnsi="Times New Roman" w:cs="Times New Roman"/>
          <w:i/>
          <w:iCs/>
          <w:lang w:val="pt-BR" w:eastAsia="it-IT"/>
        </w:rPr>
        <w:t xml:space="preserve"> tinha duas faces: uma face de homem voltada para a palmeira de um lado e uma face de leão voltada para a palmeira do outro lado, isso em torno do Templo. Os querubins e as palmeiras estavam esculpidos sobre o muro, desde o chão até em cima da entrada.</w:t>
      </w:r>
      <w:r w:rsidRPr="003A6937">
        <w:rPr>
          <w:rFonts w:ascii="Times New Roman" w:eastAsia="Times New Roman" w:hAnsi="Times New Roman" w:cs="Times New Roman"/>
          <w:i/>
          <w:iCs/>
          <w:lang w:val="pt-BR" w:eastAsia="it-IT"/>
        </w:rPr>
        <w:t xml:space="preserve">” </w:t>
      </w:r>
      <w:r w:rsidRPr="003A0323">
        <w:rPr>
          <w:rFonts w:ascii="Times New Roman" w:eastAsia="Times New Roman" w:hAnsi="Times New Roman" w:cs="Times New Roman"/>
          <w:i/>
          <w:iCs/>
          <w:lang w:eastAsia="it-IT"/>
        </w:rPr>
        <w:t>(</w:t>
      </w:r>
      <w:proofErr w:type="spellStart"/>
      <w:r w:rsidRPr="003A0323">
        <w:rPr>
          <w:rFonts w:ascii="Times New Roman" w:eastAsia="Times New Roman" w:hAnsi="Times New Roman" w:cs="Times New Roman"/>
          <w:i/>
          <w:iCs/>
          <w:lang w:eastAsia="it-IT"/>
        </w:rPr>
        <w:t>Ez</w:t>
      </w:r>
      <w:proofErr w:type="spellEnd"/>
      <w:r w:rsidRPr="003A0323">
        <w:rPr>
          <w:rFonts w:ascii="Times New Roman" w:eastAsia="Times New Roman" w:hAnsi="Times New Roman" w:cs="Times New Roman"/>
          <w:i/>
          <w:iCs/>
          <w:lang w:eastAsia="it-IT"/>
        </w:rPr>
        <w:t xml:space="preserve"> 41,16-19).</w:t>
      </w:r>
    </w:p>
    <w:p w14:paraId="3EFD4311" w14:textId="77777777" w:rsidR="00013400" w:rsidRPr="003A0323" w:rsidRDefault="00013400" w:rsidP="003A0323">
      <w:pPr>
        <w:pStyle w:val="PargrafodaLista"/>
        <w:shd w:val="clear" w:color="auto" w:fill="FFFFFF"/>
        <w:spacing w:after="83" w:line="240" w:lineRule="auto"/>
        <w:ind w:left="1440"/>
        <w:jc w:val="both"/>
        <w:rPr>
          <w:rFonts w:ascii="Times New Roman" w:eastAsia="Times New Roman" w:hAnsi="Times New Roman" w:cs="Times New Roman"/>
          <w:i/>
          <w:iCs/>
          <w:lang w:eastAsia="it-IT"/>
        </w:rPr>
      </w:pPr>
    </w:p>
    <w:p w14:paraId="1502B693" w14:textId="078D4885" w:rsidR="00013400" w:rsidRPr="003A6937" w:rsidRDefault="00DD0B01" w:rsidP="003A0323">
      <w:pPr>
        <w:pStyle w:val="PargrafodaLista"/>
        <w:numPr>
          <w:ilvl w:val="0"/>
          <w:numId w:val="8"/>
        </w:numPr>
        <w:shd w:val="clear" w:color="auto" w:fill="FFFFFF"/>
        <w:spacing w:after="83" w:line="240" w:lineRule="auto"/>
        <w:jc w:val="both"/>
        <w:rPr>
          <w:rFonts w:ascii="Times New Roman" w:eastAsia="Times New Roman" w:hAnsi="Times New Roman" w:cs="Times New Roman"/>
          <w:i/>
          <w:iCs/>
          <w:lang w:val="pt-BR" w:eastAsia="it-IT"/>
        </w:rPr>
      </w:pPr>
      <w:r w:rsidRPr="003A6937">
        <w:rPr>
          <w:rFonts w:ascii="Times New Roman" w:eastAsia="Times New Roman" w:hAnsi="Times New Roman" w:cs="Times New Roman"/>
          <w:i/>
          <w:iCs/>
          <w:lang w:val="pt-BR" w:eastAsia="it-IT"/>
        </w:rPr>
        <w:t>No Templo do Senhor, sacrário feito com “dois querubins de madeira de oliva”, (cf. 1R</w:t>
      </w:r>
      <w:r w:rsidR="00013400" w:rsidRPr="003A6937">
        <w:rPr>
          <w:rFonts w:ascii="Times New Roman" w:eastAsia="Times New Roman" w:hAnsi="Times New Roman" w:cs="Times New Roman"/>
          <w:i/>
          <w:iCs/>
          <w:lang w:val="pt-BR" w:eastAsia="it-IT"/>
        </w:rPr>
        <w:t xml:space="preserve">s 6,23-35). </w:t>
      </w:r>
      <w:r w:rsidRPr="003A6937">
        <w:rPr>
          <w:rFonts w:ascii="Times New Roman" w:eastAsia="Times New Roman" w:hAnsi="Times New Roman" w:cs="Times New Roman"/>
          <w:i/>
          <w:iCs/>
          <w:lang w:val="pt-BR" w:eastAsia="it-IT"/>
        </w:rPr>
        <w:t xml:space="preserve">Ainda mais foram feitas figuras de leões, bois e outros querubins </w:t>
      </w:r>
      <w:r w:rsidR="00013400" w:rsidRPr="003A6937">
        <w:rPr>
          <w:rFonts w:ascii="Times New Roman" w:eastAsia="Times New Roman" w:hAnsi="Times New Roman" w:cs="Times New Roman"/>
          <w:i/>
          <w:iCs/>
          <w:lang w:val="pt-BR" w:eastAsia="it-IT"/>
        </w:rPr>
        <w:t>(cf. 1Reis 7,</w:t>
      </w:r>
      <w:r w:rsidR="009629A5" w:rsidRPr="003A6937">
        <w:rPr>
          <w:rFonts w:ascii="Times New Roman" w:eastAsia="Times New Roman" w:hAnsi="Times New Roman" w:cs="Times New Roman"/>
          <w:i/>
          <w:iCs/>
          <w:lang w:val="pt-BR" w:eastAsia="it-IT"/>
        </w:rPr>
        <w:t>25.</w:t>
      </w:r>
      <w:r w:rsidR="00013400" w:rsidRPr="003A6937">
        <w:rPr>
          <w:rFonts w:ascii="Times New Roman" w:eastAsia="Times New Roman" w:hAnsi="Times New Roman" w:cs="Times New Roman"/>
          <w:i/>
          <w:iCs/>
          <w:lang w:val="pt-BR" w:eastAsia="it-IT"/>
        </w:rPr>
        <w:t>29</w:t>
      </w:r>
      <w:r w:rsidR="00AB3226" w:rsidRPr="003A6937">
        <w:rPr>
          <w:rFonts w:ascii="Times New Roman" w:eastAsia="Times New Roman" w:hAnsi="Times New Roman" w:cs="Times New Roman"/>
          <w:i/>
          <w:iCs/>
          <w:lang w:val="pt-BR" w:eastAsia="it-IT"/>
        </w:rPr>
        <w:t>.44; 8,7</w:t>
      </w:r>
      <w:r w:rsidR="00013400" w:rsidRPr="003A6937">
        <w:rPr>
          <w:rFonts w:ascii="Times New Roman" w:eastAsia="Times New Roman" w:hAnsi="Times New Roman" w:cs="Times New Roman"/>
          <w:i/>
          <w:iCs/>
          <w:lang w:val="pt-BR" w:eastAsia="it-IT"/>
        </w:rPr>
        <w:t>).</w:t>
      </w:r>
    </w:p>
    <w:p w14:paraId="2422DF40" w14:textId="77777777" w:rsidR="00013400" w:rsidRPr="003A0323" w:rsidRDefault="00013400" w:rsidP="003A0323">
      <w:pPr>
        <w:shd w:val="clear" w:color="auto" w:fill="FFFFFF"/>
        <w:spacing w:after="83"/>
        <w:jc w:val="both"/>
        <w:rPr>
          <w:rFonts w:ascii="Times New Roman" w:eastAsia="Times New Roman" w:hAnsi="Times New Roman" w:cs="Times New Roman"/>
          <w:i/>
          <w:iCs/>
          <w:lang w:eastAsia="it-IT"/>
        </w:rPr>
      </w:pPr>
      <w:r w:rsidRPr="003A0323">
        <w:rPr>
          <w:rFonts w:ascii="Times New Roman" w:eastAsia="Times New Roman" w:hAnsi="Times New Roman" w:cs="Times New Roman"/>
          <w:i/>
          <w:iCs/>
          <w:lang w:eastAsia="it-IT"/>
        </w:rPr>
        <w:t xml:space="preserve"> </w:t>
      </w:r>
    </w:p>
    <w:p w14:paraId="68DB566A" w14:textId="4D20FE79" w:rsidR="00013400" w:rsidRPr="003A6937" w:rsidRDefault="00013400" w:rsidP="003A0323">
      <w:pPr>
        <w:pStyle w:val="PargrafodaLista"/>
        <w:numPr>
          <w:ilvl w:val="0"/>
          <w:numId w:val="8"/>
        </w:numPr>
        <w:shd w:val="clear" w:color="auto" w:fill="FFFFFF"/>
        <w:spacing w:after="83" w:line="240" w:lineRule="auto"/>
        <w:jc w:val="both"/>
        <w:rPr>
          <w:rFonts w:ascii="Times New Roman" w:eastAsia="Times New Roman" w:hAnsi="Times New Roman" w:cs="Times New Roman"/>
          <w:i/>
          <w:iCs/>
          <w:lang w:val="pt-BR" w:eastAsia="it-IT"/>
        </w:rPr>
      </w:pPr>
      <w:r w:rsidRPr="003A6937">
        <w:rPr>
          <w:rFonts w:ascii="Times New Roman" w:eastAsia="Times New Roman" w:hAnsi="Times New Roman" w:cs="Times New Roman"/>
          <w:i/>
          <w:iCs/>
          <w:lang w:val="pt-BR" w:eastAsia="it-IT"/>
        </w:rPr>
        <w:t>“</w:t>
      </w:r>
      <w:r w:rsidR="00B93CAC" w:rsidRPr="003A6937">
        <w:rPr>
          <w:rFonts w:ascii="Times New Roman" w:eastAsia="Times New Roman" w:hAnsi="Times New Roman" w:cs="Times New Roman"/>
          <w:i/>
          <w:iCs/>
          <w:lang w:val="pt-BR" w:eastAsia="it-IT"/>
        </w:rPr>
        <w:t>Mas seu pai insistiu: ‘Jura-me’. E ele jurou, enquanto Israel se prostrou sobre seu cajado</w:t>
      </w:r>
      <w:r w:rsidRPr="003A6937">
        <w:rPr>
          <w:rFonts w:ascii="Times New Roman" w:eastAsia="Times New Roman" w:hAnsi="Times New Roman" w:cs="Times New Roman"/>
          <w:i/>
          <w:iCs/>
          <w:lang w:val="pt-BR" w:eastAsia="it-IT"/>
        </w:rPr>
        <w:t>”</w:t>
      </w:r>
      <w:r w:rsidR="00B93CAC" w:rsidRPr="003A6937">
        <w:rPr>
          <w:rFonts w:ascii="Times New Roman" w:eastAsia="Times New Roman" w:hAnsi="Times New Roman" w:cs="Times New Roman"/>
          <w:i/>
          <w:iCs/>
          <w:lang w:val="pt-BR" w:eastAsia="it-IT"/>
        </w:rPr>
        <w:t>. (</w:t>
      </w:r>
      <w:proofErr w:type="spellStart"/>
      <w:r w:rsidR="00B93CAC" w:rsidRPr="003A6937">
        <w:rPr>
          <w:rFonts w:ascii="Times New Roman" w:eastAsia="Times New Roman" w:hAnsi="Times New Roman" w:cs="Times New Roman"/>
          <w:i/>
          <w:iCs/>
          <w:lang w:val="pt-BR" w:eastAsia="it-IT"/>
        </w:rPr>
        <w:t>Gn</w:t>
      </w:r>
      <w:proofErr w:type="spellEnd"/>
      <w:r w:rsidR="00B93CAC" w:rsidRPr="003A6937">
        <w:rPr>
          <w:rFonts w:ascii="Times New Roman" w:eastAsia="Times New Roman" w:hAnsi="Times New Roman" w:cs="Times New Roman"/>
          <w:i/>
          <w:iCs/>
          <w:lang w:val="pt-BR" w:eastAsia="it-IT"/>
        </w:rPr>
        <w:t xml:space="preserve"> 47,31). São Leôncio pergunta aos </w:t>
      </w:r>
      <w:r w:rsidR="00B93CAC" w:rsidRPr="003A6937">
        <w:rPr>
          <w:rFonts w:ascii="Times New Roman" w:eastAsia="Times New Roman" w:hAnsi="Times New Roman" w:cs="Times New Roman"/>
          <w:i/>
          <w:iCs/>
          <w:lang w:val="pt-BR" w:eastAsia="it-IT"/>
        </w:rPr>
        <w:lastRenderedPageBreak/>
        <w:t>judeus: ‘Se tu me reprovas porque venero a cruz como se fosse Deus, porque não reprovas Jacó que se prostrou sobre o cajado de José</w:t>
      </w:r>
      <w:r w:rsidRPr="003A6937">
        <w:rPr>
          <w:rFonts w:ascii="Times New Roman" w:eastAsia="Times New Roman" w:hAnsi="Times New Roman" w:cs="Times New Roman"/>
          <w:i/>
          <w:iCs/>
          <w:lang w:val="pt-BR" w:eastAsia="it-IT"/>
        </w:rPr>
        <w:t>”?</w:t>
      </w:r>
      <w:r w:rsidRPr="003A0323">
        <w:rPr>
          <w:rStyle w:val="Refdenotaderodap"/>
          <w:rFonts w:ascii="Times New Roman" w:eastAsia="Times New Roman" w:hAnsi="Times New Roman" w:cs="Times New Roman"/>
          <w:i/>
          <w:iCs/>
          <w:lang w:eastAsia="it-IT"/>
        </w:rPr>
        <w:footnoteReference w:id="16"/>
      </w:r>
      <w:r w:rsidRPr="003A6937">
        <w:rPr>
          <w:rFonts w:ascii="Times New Roman" w:eastAsia="Times New Roman" w:hAnsi="Times New Roman" w:cs="Times New Roman"/>
          <w:i/>
          <w:iCs/>
          <w:lang w:val="pt-BR" w:eastAsia="it-IT"/>
        </w:rPr>
        <w:t xml:space="preserve">. </w:t>
      </w:r>
    </w:p>
    <w:p w14:paraId="418F1B3E" w14:textId="77777777" w:rsidR="00013400" w:rsidRPr="003A0323" w:rsidRDefault="00013400" w:rsidP="003A0323">
      <w:pPr>
        <w:shd w:val="clear" w:color="auto" w:fill="FFFFFF"/>
        <w:spacing w:after="83"/>
        <w:jc w:val="both"/>
        <w:rPr>
          <w:rFonts w:ascii="Times New Roman" w:eastAsia="Times New Roman" w:hAnsi="Times New Roman" w:cs="Times New Roman"/>
          <w:i/>
          <w:iCs/>
          <w:lang w:eastAsia="it-IT"/>
        </w:rPr>
      </w:pPr>
    </w:p>
    <w:p w14:paraId="2A14E13B" w14:textId="26127C3E" w:rsidR="00013400" w:rsidRPr="003A6937" w:rsidRDefault="00E543FB" w:rsidP="003A0323">
      <w:pPr>
        <w:pStyle w:val="PargrafodaLista"/>
        <w:numPr>
          <w:ilvl w:val="0"/>
          <w:numId w:val="8"/>
        </w:numPr>
        <w:shd w:val="clear" w:color="auto" w:fill="FFFFFF"/>
        <w:spacing w:after="83" w:line="240" w:lineRule="auto"/>
        <w:jc w:val="both"/>
        <w:rPr>
          <w:rFonts w:ascii="Times New Roman" w:eastAsia="Times New Roman" w:hAnsi="Times New Roman" w:cs="Times New Roman"/>
          <w:i/>
          <w:iCs/>
          <w:lang w:val="pt-BR" w:eastAsia="it-IT"/>
        </w:rPr>
      </w:pPr>
      <w:r w:rsidRPr="003A6937">
        <w:rPr>
          <w:rFonts w:ascii="Times New Roman" w:eastAsia="Times New Roman" w:hAnsi="Times New Roman" w:cs="Times New Roman"/>
          <w:i/>
          <w:iCs/>
          <w:lang w:val="pt-BR" w:eastAsia="it-IT"/>
        </w:rPr>
        <w:t xml:space="preserve">Ainda mais se acrescenta que “Abraão se </w:t>
      </w:r>
      <w:proofErr w:type="spellStart"/>
      <w:r w:rsidRPr="003A6937">
        <w:rPr>
          <w:rFonts w:ascii="Times New Roman" w:eastAsia="Times New Roman" w:hAnsi="Times New Roman" w:cs="Times New Roman"/>
          <w:i/>
          <w:iCs/>
          <w:lang w:val="pt-BR" w:eastAsia="it-IT"/>
        </w:rPr>
        <w:t>prostou</w:t>
      </w:r>
      <w:proofErr w:type="spellEnd"/>
      <w:r w:rsidRPr="003A6937">
        <w:rPr>
          <w:rFonts w:ascii="Times New Roman" w:eastAsia="Times New Roman" w:hAnsi="Times New Roman" w:cs="Times New Roman"/>
          <w:i/>
          <w:iCs/>
          <w:lang w:val="pt-BR" w:eastAsia="it-IT"/>
        </w:rPr>
        <w:t xml:space="preserve"> diante de homens ímpios que lhe vendiam o sepulcro, e dobrou os joelhos até o chão </w:t>
      </w:r>
      <w:r w:rsidR="00013400" w:rsidRPr="003A6937">
        <w:rPr>
          <w:rFonts w:ascii="Times New Roman" w:eastAsia="Times New Roman" w:hAnsi="Times New Roman" w:cs="Times New Roman"/>
          <w:i/>
          <w:iCs/>
          <w:lang w:val="pt-BR" w:eastAsia="it-IT"/>
        </w:rPr>
        <w:t>(cf</w:t>
      </w:r>
      <w:r w:rsidRPr="003A6937">
        <w:rPr>
          <w:rFonts w:ascii="Times New Roman" w:eastAsia="Times New Roman" w:hAnsi="Times New Roman" w:cs="Times New Roman"/>
          <w:i/>
          <w:iCs/>
          <w:lang w:val="pt-BR" w:eastAsia="it-IT"/>
        </w:rPr>
        <w:t xml:space="preserve">. </w:t>
      </w:r>
      <w:proofErr w:type="spellStart"/>
      <w:r w:rsidRPr="003A6937">
        <w:rPr>
          <w:rFonts w:ascii="Times New Roman" w:eastAsia="Times New Roman" w:hAnsi="Times New Roman" w:cs="Times New Roman"/>
          <w:i/>
          <w:iCs/>
          <w:lang w:val="pt-BR" w:eastAsia="it-IT"/>
        </w:rPr>
        <w:t>G</w:t>
      </w:r>
      <w:r w:rsidR="00013400" w:rsidRPr="003A6937">
        <w:rPr>
          <w:rFonts w:ascii="Times New Roman" w:eastAsia="Times New Roman" w:hAnsi="Times New Roman" w:cs="Times New Roman"/>
          <w:i/>
          <w:iCs/>
          <w:lang w:val="pt-BR" w:eastAsia="it-IT"/>
        </w:rPr>
        <w:t>n</w:t>
      </w:r>
      <w:proofErr w:type="spellEnd"/>
      <w:r w:rsidR="00013400" w:rsidRPr="003A6937">
        <w:rPr>
          <w:rFonts w:ascii="Times New Roman" w:eastAsia="Times New Roman" w:hAnsi="Times New Roman" w:cs="Times New Roman"/>
          <w:i/>
          <w:iCs/>
          <w:lang w:val="pt-BR" w:eastAsia="it-IT"/>
        </w:rPr>
        <w:t xml:space="preserve"> 23,7); </w:t>
      </w:r>
      <w:r w:rsidRPr="003A6937">
        <w:rPr>
          <w:rFonts w:ascii="Times New Roman" w:eastAsia="Times New Roman" w:hAnsi="Times New Roman" w:cs="Times New Roman"/>
          <w:i/>
          <w:iCs/>
          <w:lang w:val="pt-BR" w:eastAsia="it-IT"/>
        </w:rPr>
        <w:t xml:space="preserve">mas não </w:t>
      </w:r>
      <w:proofErr w:type="gramStart"/>
      <w:r w:rsidRPr="003A6937">
        <w:rPr>
          <w:rFonts w:ascii="Times New Roman" w:eastAsia="Times New Roman" w:hAnsi="Times New Roman" w:cs="Times New Roman"/>
          <w:i/>
          <w:iCs/>
          <w:lang w:val="pt-BR" w:eastAsia="it-IT"/>
        </w:rPr>
        <w:t>tributou-lhes</w:t>
      </w:r>
      <w:proofErr w:type="gramEnd"/>
      <w:r w:rsidRPr="003A6937">
        <w:rPr>
          <w:rFonts w:ascii="Times New Roman" w:eastAsia="Times New Roman" w:hAnsi="Times New Roman" w:cs="Times New Roman"/>
          <w:i/>
          <w:iCs/>
          <w:lang w:val="pt-BR" w:eastAsia="it-IT"/>
        </w:rPr>
        <w:t xml:space="preserve"> esse gesto de homenagem como se fossem deus</w:t>
      </w:r>
      <w:r w:rsidR="00013400" w:rsidRPr="003A6937">
        <w:rPr>
          <w:rFonts w:ascii="Times New Roman" w:eastAsia="Times New Roman" w:hAnsi="Times New Roman" w:cs="Times New Roman"/>
          <w:i/>
          <w:iCs/>
          <w:lang w:val="pt-BR" w:eastAsia="it-IT"/>
        </w:rPr>
        <w:t>”</w:t>
      </w:r>
      <w:r w:rsidR="00013400" w:rsidRPr="003A0323">
        <w:rPr>
          <w:rStyle w:val="Refdenotaderodap"/>
          <w:rFonts w:ascii="Times New Roman" w:eastAsia="Times New Roman" w:hAnsi="Times New Roman" w:cs="Times New Roman"/>
          <w:i/>
          <w:iCs/>
          <w:lang w:eastAsia="it-IT"/>
        </w:rPr>
        <w:footnoteReference w:id="17"/>
      </w:r>
      <w:r w:rsidR="00013400" w:rsidRPr="003A6937">
        <w:rPr>
          <w:rFonts w:ascii="Times New Roman" w:eastAsia="Times New Roman" w:hAnsi="Times New Roman" w:cs="Times New Roman"/>
          <w:i/>
          <w:iCs/>
          <w:lang w:val="pt-BR" w:eastAsia="it-IT"/>
        </w:rPr>
        <w:t>.</w:t>
      </w:r>
    </w:p>
    <w:p w14:paraId="7E1167C0" w14:textId="77777777" w:rsidR="00013400" w:rsidRPr="003A0323" w:rsidRDefault="00013400" w:rsidP="003A0323">
      <w:pPr>
        <w:shd w:val="clear" w:color="auto" w:fill="FFFFFF"/>
        <w:spacing w:after="83"/>
        <w:jc w:val="both"/>
        <w:rPr>
          <w:rFonts w:ascii="Times New Roman" w:eastAsia="Times New Roman" w:hAnsi="Times New Roman" w:cs="Times New Roman"/>
          <w:i/>
          <w:iCs/>
          <w:lang w:eastAsia="it-IT"/>
        </w:rPr>
      </w:pPr>
    </w:p>
    <w:p w14:paraId="7CC63059" w14:textId="405BAC8B" w:rsidR="00013400" w:rsidRPr="003A6937" w:rsidRDefault="000147A8" w:rsidP="003A0323">
      <w:pPr>
        <w:pStyle w:val="PargrafodaLista"/>
        <w:numPr>
          <w:ilvl w:val="0"/>
          <w:numId w:val="8"/>
        </w:numPr>
        <w:shd w:val="clear" w:color="auto" w:fill="FFFFFF"/>
        <w:spacing w:after="83" w:line="240" w:lineRule="auto"/>
        <w:jc w:val="both"/>
        <w:rPr>
          <w:rFonts w:ascii="Times New Roman" w:eastAsia="Times New Roman" w:hAnsi="Times New Roman" w:cs="Times New Roman"/>
          <w:i/>
          <w:iCs/>
          <w:lang w:val="pt-BR" w:eastAsia="it-IT"/>
        </w:rPr>
      </w:pPr>
      <w:r w:rsidRPr="003A6937">
        <w:rPr>
          <w:rFonts w:ascii="Times New Roman" w:eastAsia="Times New Roman" w:hAnsi="Times New Roman" w:cs="Times New Roman"/>
          <w:i/>
          <w:iCs/>
          <w:lang w:val="pt-BR" w:eastAsia="it-IT"/>
        </w:rPr>
        <w:t xml:space="preserve">Jacó abençoou Faraó, sendo um ímpio e idólatra, mas não o considerava um deus (cf. </w:t>
      </w:r>
      <w:proofErr w:type="spellStart"/>
      <w:r w:rsidRPr="003A6937">
        <w:rPr>
          <w:rFonts w:ascii="Times New Roman" w:eastAsia="Times New Roman" w:hAnsi="Times New Roman" w:cs="Times New Roman"/>
          <w:i/>
          <w:iCs/>
          <w:lang w:val="pt-BR" w:eastAsia="it-IT"/>
        </w:rPr>
        <w:t>G</w:t>
      </w:r>
      <w:r w:rsidR="00013400" w:rsidRPr="003A6937">
        <w:rPr>
          <w:rFonts w:ascii="Times New Roman" w:eastAsia="Times New Roman" w:hAnsi="Times New Roman" w:cs="Times New Roman"/>
          <w:i/>
          <w:iCs/>
          <w:lang w:val="pt-BR" w:eastAsia="it-IT"/>
        </w:rPr>
        <w:t>n</w:t>
      </w:r>
      <w:proofErr w:type="spellEnd"/>
      <w:r w:rsidR="00013400" w:rsidRPr="003A6937">
        <w:rPr>
          <w:rFonts w:ascii="Times New Roman" w:eastAsia="Times New Roman" w:hAnsi="Times New Roman" w:cs="Times New Roman"/>
          <w:i/>
          <w:iCs/>
          <w:lang w:val="pt-BR" w:eastAsia="it-IT"/>
        </w:rPr>
        <w:t xml:space="preserve"> 47,10). </w:t>
      </w:r>
      <w:r w:rsidRPr="003A6937">
        <w:rPr>
          <w:rFonts w:ascii="Times New Roman" w:eastAsia="Times New Roman" w:hAnsi="Times New Roman" w:cs="Times New Roman"/>
          <w:i/>
          <w:iCs/>
          <w:lang w:val="pt-BR" w:eastAsia="it-IT"/>
        </w:rPr>
        <w:t>Além disso, prostrou-se</w:t>
      </w:r>
      <w:r w:rsidR="007B19D2" w:rsidRPr="003A6937">
        <w:rPr>
          <w:rFonts w:ascii="Times New Roman" w:eastAsia="Times New Roman" w:hAnsi="Times New Roman" w:cs="Times New Roman"/>
          <w:i/>
          <w:iCs/>
          <w:lang w:val="pt-BR" w:eastAsia="it-IT"/>
        </w:rPr>
        <w:t xml:space="preserve"> por terra</w:t>
      </w:r>
      <w:r w:rsidRPr="003A6937">
        <w:rPr>
          <w:rFonts w:ascii="Times New Roman" w:eastAsia="Times New Roman" w:hAnsi="Times New Roman" w:cs="Times New Roman"/>
          <w:i/>
          <w:iCs/>
          <w:lang w:val="pt-BR" w:eastAsia="it-IT"/>
        </w:rPr>
        <w:t xml:space="preserve"> diante de Esaú, mas certamente não o considerando deus (cf. </w:t>
      </w:r>
      <w:proofErr w:type="spellStart"/>
      <w:r w:rsidRPr="003A6937">
        <w:rPr>
          <w:rFonts w:ascii="Times New Roman" w:eastAsia="Times New Roman" w:hAnsi="Times New Roman" w:cs="Times New Roman"/>
          <w:i/>
          <w:iCs/>
          <w:lang w:val="pt-BR" w:eastAsia="it-IT"/>
        </w:rPr>
        <w:t>G</w:t>
      </w:r>
      <w:r w:rsidR="00013400" w:rsidRPr="003A6937">
        <w:rPr>
          <w:rFonts w:ascii="Times New Roman" w:eastAsia="Times New Roman" w:hAnsi="Times New Roman" w:cs="Times New Roman"/>
          <w:i/>
          <w:iCs/>
          <w:lang w:val="pt-BR" w:eastAsia="it-IT"/>
        </w:rPr>
        <w:t>n</w:t>
      </w:r>
      <w:proofErr w:type="spellEnd"/>
      <w:r w:rsidR="00013400" w:rsidRPr="003A6937">
        <w:rPr>
          <w:rFonts w:ascii="Times New Roman" w:eastAsia="Times New Roman" w:hAnsi="Times New Roman" w:cs="Times New Roman"/>
          <w:i/>
          <w:iCs/>
          <w:lang w:val="pt-BR" w:eastAsia="it-IT"/>
        </w:rPr>
        <w:t xml:space="preserve"> 33,3).</w:t>
      </w:r>
    </w:p>
    <w:p w14:paraId="5A39D36C" w14:textId="77777777" w:rsidR="00013400" w:rsidRPr="003A0323" w:rsidRDefault="00013400" w:rsidP="003A0323">
      <w:pPr>
        <w:shd w:val="clear" w:color="auto" w:fill="FFFFFF"/>
        <w:spacing w:after="83"/>
        <w:jc w:val="both"/>
        <w:rPr>
          <w:rFonts w:ascii="Times New Roman" w:eastAsia="Times New Roman" w:hAnsi="Times New Roman" w:cs="Times New Roman"/>
          <w:i/>
          <w:iCs/>
          <w:lang w:eastAsia="it-IT"/>
        </w:rPr>
      </w:pPr>
      <w:r w:rsidRPr="003A0323">
        <w:rPr>
          <w:rFonts w:ascii="Times New Roman" w:eastAsia="Times New Roman" w:hAnsi="Times New Roman" w:cs="Times New Roman"/>
          <w:i/>
          <w:iCs/>
          <w:lang w:eastAsia="it-IT"/>
        </w:rPr>
        <w:t xml:space="preserve"> </w:t>
      </w:r>
    </w:p>
    <w:p w14:paraId="7770B145" w14:textId="487F274D" w:rsidR="00013400" w:rsidRPr="003A6937" w:rsidRDefault="00F563D2" w:rsidP="003A0323">
      <w:pPr>
        <w:pStyle w:val="PargrafodaLista"/>
        <w:numPr>
          <w:ilvl w:val="0"/>
          <w:numId w:val="8"/>
        </w:numPr>
        <w:shd w:val="clear" w:color="auto" w:fill="FFFFFF"/>
        <w:spacing w:after="83" w:line="240" w:lineRule="auto"/>
        <w:jc w:val="both"/>
        <w:rPr>
          <w:rFonts w:ascii="Times New Roman" w:eastAsia="Times New Roman" w:hAnsi="Times New Roman" w:cs="Times New Roman"/>
          <w:i/>
          <w:iCs/>
          <w:lang w:val="pt-BR" w:eastAsia="it-IT"/>
        </w:rPr>
      </w:pPr>
      <w:r w:rsidRPr="003A6937">
        <w:rPr>
          <w:rFonts w:ascii="Times New Roman" w:eastAsia="Times New Roman" w:hAnsi="Times New Roman" w:cs="Times New Roman"/>
          <w:i/>
          <w:iCs/>
          <w:lang w:val="pt-BR" w:eastAsia="it-IT"/>
        </w:rPr>
        <w:t xml:space="preserve">A criação ajuda a adorar o Senhor </w:t>
      </w:r>
      <w:r w:rsidR="00013400" w:rsidRPr="003A6937">
        <w:rPr>
          <w:rFonts w:ascii="Times New Roman" w:eastAsia="Times New Roman" w:hAnsi="Times New Roman" w:cs="Times New Roman"/>
          <w:i/>
          <w:iCs/>
          <w:lang w:val="pt-BR" w:eastAsia="it-IT"/>
        </w:rPr>
        <w:t>(cf</w:t>
      </w:r>
      <w:r w:rsidRPr="003A6937">
        <w:rPr>
          <w:rFonts w:ascii="Times New Roman" w:eastAsia="Times New Roman" w:hAnsi="Times New Roman" w:cs="Times New Roman"/>
          <w:i/>
          <w:iCs/>
          <w:lang w:val="pt-BR" w:eastAsia="it-IT"/>
        </w:rPr>
        <w:t xml:space="preserve">. </w:t>
      </w:r>
      <w:proofErr w:type="spellStart"/>
      <w:r w:rsidRPr="003A6937">
        <w:rPr>
          <w:rFonts w:ascii="Times New Roman" w:eastAsia="Times New Roman" w:hAnsi="Times New Roman" w:cs="Times New Roman"/>
          <w:i/>
          <w:iCs/>
          <w:lang w:val="pt-BR" w:eastAsia="it-IT"/>
        </w:rPr>
        <w:t>S</w:t>
      </w:r>
      <w:r w:rsidR="00013400" w:rsidRPr="003A6937">
        <w:rPr>
          <w:rFonts w:ascii="Times New Roman" w:eastAsia="Times New Roman" w:hAnsi="Times New Roman" w:cs="Times New Roman"/>
          <w:i/>
          <w:iCs/>
          <w:lang w:val="pt-BR" w:eastAsia="it-IT"/>
        </w:rPr>
        <w:t>l</w:t>
      </w:r>
      <w:proofErr w:type="spellEnd"/>
      <w:r w:rsidR="00013400" w:rsidRPr="003A6937">
        <w:rPr>
          <w:rFonts w:ascii="Times New Roman" w:eastAsia="Times New Roman" w:hAnsi="Times New Roman" w:cs="Times New Roman"/>
          <w:i/>
          <w:iCs/>
          <w:lang w:val="pt-BR" w:eastAsia="it-IT"/>
        </w:rPr>
        <w:t xml:space="preserve"> 98.5.9; </w:t>
      </w:r>
      <w:proofErr w:type="spellStart"/>
      <w:r w:rsidR="00013400" w:rsidRPr="003A6937">
        <w:rPr>
          <w:rFonts w:ascii="Times New Roman" w:eastAsia="Times New Roman" w:hAnsi="Times New Roman" w:cs="Times New Roman"/>
          <w:i/>
          <w:iCs/>
          <w:lang w:val="pt-BR" w:eastAsia="it-IT"/>
        </w:rPr>
        <w:t>Is</w:t>
      </w:r>
      <w:proofErr w:type="spellEnd"/>
      <w:r w:rsidR="00013400" w:rsidRPr="003A6937">
        <w:rPr>
          <w:rFonts w:ascii="Times New Roman" w:eastAsia="Times New Roman" w:hAnsi="Times New Roman" w:cs="Times New Roman"/>
          <w:i/>
          <w:iCs/>
          <w:lang w:val="pt-BR" w:eastAsia="it-IT"/>
        </w:rPr>
        <w:t xml:space="preserve"> 66,1).</w:t>
      </w:r>
    </w:p>
    <w:p w14:paraId="394D9881" w14:textId="77777777" w:rsidR="00013400" w:rsidRPr="003A0323" w:rsidRDefault="00013400" w:rsidP="003A0323">
      <w:pPr>
        <w:shd w:val="clear" w:color="auto" w:fill="FFFFFF"/>
        <w:spacing w:after="83"/>
        <w:jc w:val="both"/>
        <w:rPr>
          <w:rFonts w:ascii="Times New Roman" w:eastAsia="Times New Roman" w:hAnsi="Times New Roman" w:cs="Times New Roman"/>
          <w:i/>
          <w:iCs/>
          <w:lang w:eastAsia="it-IT"/>
        </w:rPr>
      </w:pPr>
    </w:p>
    <w:p w14:paraId="70E07131" w14:textId="75DE2320" w:rsidR="00013400" w:rsidRPr="003A6937" w:rsidRDefault="00F563D2" w:rsidP="003A0323">
      <w:pPr>
        <w:pStyle w:val="PargrafodaLista"/>
        <w:numPr>
          <w:ilvl w:val="0"/>
          <w:numId w:val="8"/>
        </w:numPr>
        <w:shd w:val="clear" w:color="auto" w:fill="FFFFFF"/>
        <w:spacing w:after="83" w:line="240" w:lineRule="auto"/>
        <w:jc w:val="both"/>
        <w:rPr>
          <w:rFonts w:ascii="Times New Roman" w:eastAsia="Times New Roman" w:hAnsi="Times New Roman" w:cs="Times New Roman"/>
          <w:i/>
          <w:iCs/>
          <w:lang w:val="pt-BR" w:eastAsia="it-IT"/>
        </w:rPr>
      </w:pPr>
      <w:r w:rsidRPr="003A6937">
        <w:rPr>
          <w:rFonts w:ascii="Times New Roman" w:eastAsia="Times New Roman" w:hAnsi="Times New Roman" w:cs="Times New Roman"/>
          <w:i/>
          <w:iCs/>
          <w:lang w:val="pt-BR" w:eastAsia="it-IT"/>
        </w:rPr>
        <w:t xml:space="preserve">Árvore da vida, árvore do (cf. </w:t>
      </w:r>
      <w:proofErr w:type="spellStart"/>
      <w:r w:rsidRPr="003A6937">
        <w:rPr>
          <w:rFonts w:ascii="Times New Roman" w:eastAsia="Times New Roman" w:hAnsi="Times New Roman" w:cs="Times New Roman"/>
          <w:i/>
          <w:iCs/>
          <w:lang w:val="pt-BR" w:eastAsia="it-IT"/>
        </w:rPr>
        <w:t>G</w:t>
      </w:r>
      <w:r w:rsidR="00013400" w:rsidRPr="003A6937">
        <w:rPr>
          <w:rFonts w:ascii="Times New Roman" w:eastAsia="Times New Roman" w:hAnsi="Times New Roman" w:cs="Times New Roman"/>
          <w:i/>
          <w:iCs/>
          <w:lang w:val="pt-BR" w:eastAsia="it-IT"/>
        </w:rPr>
        <w:t>n</w:t>
      </w:r>
      <w:proofErr w:type="spellEnd"/>
      <w:r w:rsidR="00013400" w:rsidRPr="003A6937">
        <w:rPr>
          <w:rFonts w:ascii="Times New Roman" w:eastAsia="Times New Roman" w:hAnsi="Times New Roman" w:cs="Times New Roman"/>
          <w:i/>
          <w:iCs/>
          <w:lang w:val="pt-BR" w:eastAsia="it-IT"/>
        </w:rPr>
        <w:t xml:space="preserve"> 2,9). </w:t>
      </w:r>
      <w:r w:rsidRPr="003A6937">
        <w:rPr>
          <w:rFonts w:ascii="Times New Roman" w:eastAsia="Times New Roman" w:hAnsi="Times New Roman" w:cs="Times New Roman"/>
          <w:i/>
          <w:iCs/>
          <w:lang w:val="pt-BR" w:eastAsia="it-IT"/>
        </w:rPr>
        <w:t xml:space="preserve">Uma outra planta </w:t>
      </w:r>
      <w:proofErr w:type="gramStart"/>
      <w:r w:rsidRPr="003A6937">
        <w:rPr>
          <w:rFonts w:ascii="Times New Roman" w:eastAsia="Times New Roman" w:hAnsi="Times New Roman" w:cs="Times New Roman"/>
          <w:i/>
          <w:iCs/>
          <w:lang w:val="pt-BR" w:eastAsia="it-IT"/>
        </w:rPr>
        <w:t xml:space="preserve">chamada  </w:t>
      </w:r>
      <w:proofErr w:type="spellStart"/>
      <w:r w:rsidRPr="003A6937">
        <w:rPr>
          <w:rFonts w:ascii="Times New Roman" w:eastAsia="Times New Roman" w:hAnsi="Times New Roman" w:cs="Times New Roman"/>
          <w:i/>
          <w:iCs/>
          <w:lang w:val="pt-BR" w:eastAsia="it-IT"/>
        </w:rPr>
        <w:t>sabek</w:t>
      </w:r>
      <w:proofErr w:type="spellEnd"/>
      <w:proofErr w:type="gramEnd"/>
      <w:r w:rsidRPr="003A6937">
        <w:rPr>
          <w:rFonts w:ascii="Times New Roman" w:eastAsia="Times New Roman" w:hAnsi="Times New Roman" w:cs="Times New Roman"/>
          <w:i/>
          <w:iCs/>
          <w:lang w:val="pt-BR" w:eastAsia="it-IT"/>
        </w:rPr>
        <w:t xml:space="preserve"> – remissão</w:t>
      </w:r>
      <w:r w:rsidR="00013400" w:rsidRPr="003A6937">
        <w:rPr>
          <w:rFonts w:ascii="Times New Roman" w:eastAsia="Times New Roman" w:hAnsi="Times New Roman" w:cs="Times New Roman"/>
          <w:i/>
          <w:iCs/>
          <w:lang w:val="pt-BR" w:eastAsia="it-IT"/>
        </w:rPr>
        <w:t xml:space="preserve"> – (cf</w:t>
      </w:r>
      <w:r w:rsidRPr="003A6937">
        <w:rPr>
          <w:rFonts w:ascii="Times New Roman" w:eastAsia="Times New Roman" w:hAnsi="Times New Roman" w:cs="Times New Roman"/>
          <w:i/>
          <w:iCs/>
          <w:lang w:val="pt-BR" w:eastAsia="it-IT"/>
        </w:rPr>
        <w:t xml:space="preserve">. </w:t>
      </w:r>
      <w:proofErr w:type="spellStart"/>
      <w:r w:rsidRPr="003A6937">
        <w:rPr>
          <w:rFonts w:ascii="Times New Roman" w:eastAsia="Times New Roman" w:hAnsi="Times New Roman" w:cs="Times New Roman"/>
          <w:i/>
          <w:iCs/>
          <w:lang w:val="pt-BR" w:eastAsia="it-IT"/>
        </w:rPr>
        <w:t>G</w:t>
      </w:r>
      <w:r w:rsidR="00013400" w:rsidRPr="003A6937">
        <w:rPr>
          <w:rFonts w:ascii="Times New Roman" w:eastAsia="Times New Roman" w:hAnsi="Times New Roman" w:cs="Times New Roman"/>
          <w:i/>
          <w:iCs/>
          <w:lang w:val="pt-BR" w:eastAsia="it-IT"/>
        </w:rPr>
        <w:t>n</w:t>
      </w:r>
      <w:proofErr w:type="spellEnd"/>
      <w:r w:rsidR="00013400" w:rsidRPr="003A6937">
        <w:rPr>
          <w:rFonts w:ascii="Times New Roman" w:eastAsia="Times New Roman" w:hAnsi="Times New Roman" w:cs="Times New Roman"/>
          <w:i/>
          <w:iCs/>
          <w:lang w:val="pt-BR" w:eastAsia="it-IT"/>
        </w:rPr>
        <w:t xml:space="preserve"> 22,13). </w:t>
      </w:r>
      <w:r w:rsidR="0012795D" w:rsidRPr="003A6937">
        <w:rPr>
          <w:rFonts w:ascii="Times New Roman" w:eastAsia="Times New Roman" w:hAnsi="Times New Roman" w:cs="Times New Roman"/>
          <w:i/>
          <w:iCs/>
          <w:lang w:val="pt-BR" w:eastAsia="it-IT"/>
        </w:rPr>
        <w:t xml:space="preserve">Uma </w:t>
      </w:r>
      <w:r w:rsidR="008C5CD3" w:rsidRPr="003A6937">
        <w:rPr>
          <w:rFonts w:ascii="Times New Roman" w:eastAsia="Times New Roman" w:hAnsi="Times New Roman" w:cs="Times New Roman"/>
          <w:i/>
          <w:iCs/>
          <w:lang w:val="pt-BR" w:eastAsia="it-IT"/>
        </w:rPr>
        <w:t>vara</w:t>
      </w:r>
      <w:r w:rsidR="0012795D" w:rsidRPr="003A6937">
        <w:rPr>
          <w:rFonts w:ascii="Times New Roman" w:eastAsia="Times New Roman" w:hAnsi="Times New Roman" w:cs="Times New Roman"/>
          <w:i/>
          <w:iCs/>
          <w:lang w:val="pt-BR" w:eastAsia="it-IT"/>
        </w:rPr>
        <w:t xml:space="preserve"> que cobriu Faraó, dividiu o mar, tornou doce a água, </w:t>
      </w:r>
      <w:r w:rsidR="00B86BF2" w:rsidRPr="003A6937">
        <w:rPr>
          <w:rFonts w:ascii="Times New Roman" w:eastAsia="Times New Roman" w:hAnsi="Times New Roman" w:cs="Times New Roman"/>
          <w:i/>
          <w:iCs/>
          <w:lang w:val="pt-BR" w:eastAsia="it-IT"/>
        </w:rPr>
        <w:t xml:space="preserve">uma haste na qual foi suspensa </w:t>
      </w:r>
      <w:r w:rsidR="0012795D" w:rsidRPr="003A6937">
        <w:rPr>
          <w:rFonts w:ascii="Times New Roman" w:eastAsia="Times New Roman" w:hAnsi="Times New Roman" w:cs="Times New Roman"/>
          <w:i/>
          <w:iCs/>
          <w:lang w:val="pt-BR" w:eastAsia="it-IT"/>
        </w:rPr>
        <w:t xml:space="preserve">a serpente, </w:t>
      </w:r>
      <w:r w:rsidR="00B86BF2" w:rsidRPr="003A6937">
        <w:rPr>
          <w:rFonts w:ascii="Times New Roman" w:eastAsia="Times New Roman" w:hAnsi="Times New Roman" w:cs="Times New Roman"/>
          <w:i/>
          <w:iCs/>
          <w:lang w:val="pt-BR" w:eastAsia="it-IT"/>
        </w:rPr>
        <w:t xml:space="preserve">uma vara que </w:t>
      </w:r>
      <w:r w:rsidR="0012795D" w:rsidRPr="003A6937">
        <w:rPr>
          <w:rFonts w:ascii="Times New Roman" w:eastAsia="Times New Roman" w:hAnsi="Times New Roman" w:cs="Times New Roman"/>
          <w:i/>
          <w:iCs/>
          <w:lang w:val="pt-BR" w:eastAsia="it-IT"/>
        </w:rPr>
        <w:t>dividiu uma rocha (cf</w:t>
      </w:r>
      <w:r w:rsidR="00013400" w:rsidRPr="003A6937">
        <w:rPr>
          <w:rFonts w:ascii="Times New Roman" w:eastAsia="Times New Roman" w:hAnsi="Times New Roman" w:cs="Times New Roman"/>
          <w:i/>
          <w:iCs/>
          <w:lang w:val="pt-BR" w:eastAsia="it-IT"/>
        </w:rPr>
        <w:t xml:space="preserve">. </w:t>
      </w:r>
      <w:proofErr w:type="spellStart"/>
      <w:r w:rsidR="00013400" w:rsidRPr="003A6937">
        <w:rPr>
          <w:rFonts w:ascii="Times New Roman" w:eastAsia="Times New Roman" w:hAnsi="Times New Roman" w:cs="Times New Roman"/>
          <w:i/>
          <w:iCs/>
          <w:lang w:val="pt-BR" w:eastAsia="it-IT"/>
        </w:rPr>
        <w:t>E</w:t>
      </w:r>
      <w:r w:rsidR="0012795D" w:rsidRPr="003A6937">
        <w:rPr>
          <w:rFonts w:ascii="Times New Roman" w:eastAsia="Times New Roman" w:hAnsi="Times New Roman" w:cs="Times New Roman"/>
          <w:i/>
          <w:iCs/>
          <w:lang w:val="pt-BR" w:eastAsia="it-IT"/>
        </w:rPr>
        <w:t>x</w:t>
      </w:r>
      <w:proofErr w:type="spellEnd"/>
      <w:r w:rsidR="00013400" w:rsidRPr="003A6937">
        <w:rPr>
          <w:rFonts w:ascii="Times New Roman" w:eastAsia="Times New Roman" w:hAnsi="Times New Roman" w:cs="Times New Roman"/>
          <w:i/>
          <w:iCs/>
          <w:lang w:val="pt-BR" w:eastAsia="it-IT"/>
        </w:rPr>
        <w:t xml:space="preserve"> 14,16ss; 15,25; </w:t>
      </w:r>
      <w:proofErr w:type="spellStart"/>
      <w:r w:rsidR="00013400" w:rsidRPr="003A6937">
        <w:rPr>
          <w:rFonts w:ascii="Times New Roman" w:eastAsia="Times New Roman" w:hAnsi="Times New Roman" w:cs="Times New Roman"/>
          <w:i/>
          <w:iCs/>
          <w:lang w:val="pt-BR" w:eastAsia="it-IT"/>
        </w:rPr>
        <w:t>Nm</w:t>
      </w:r>
      <w:proofErr w:type="spellEnd"/>
      <w:r w:rsidR="00013400" w:rsidRPr="003A6937">
        <w:rPr>
          <w:rFonts w:ascii="Times New Roman" w:eastAsia="Times New Roman" w:hAnsi="Times New Roman" w:cs="Times New Roman"/>
          <w:i/>
          <w:iCs/>
          <w:lang w:val="pt-BR" w:eastAsia="it-IT"/>
        </w:rPr>
        <w:t xml:space="preserve"> 21,8-9; </w:t>
      </w:r>
      <w:proofErr w:type="spellStart"/>
      <w:r w:rsidR="00013400" w:rsidRPr="003A6937">
        <w:rPr>
          <w:rFonts w:ascii="Times New Roman" w:eastAsia="Times New Roman" w:hAnsi="Times New Roman" w:cs="Times New Roman"/>
          <w:i/>
          <w:iCs/>
          <w:lang w:val="pt-BR" w:eastAsia="it-IT"/>
        </w:rPr>
        <w:t>E</w:t>
      </w:r>
      <w:r w:rsidR="0012795D" w:rsidRPr="003A6937">
        <w:rPr>
          <w:rFonts w:ascii="Times New Roman" w:eastAsia="Times New Roman" w:hAnsi="Times New Roman" w:cs="Times New Roman"/>
          <w:i/>
          <w:iCs/>
          <w:lang w:val="pt-BR" w:eastAsia="it-IT"/>
        </w:rPr>
        <w:t>x</w:t>
      </w:r>
      <w:proofErr w:type="spellEnd"/>
      <w:r w:rsidR="00013400" w:rsidRPr="003A6937">
        <w:rPr>
          <w:rFonts w:ascii="Times New Roman" w:eastAsia="Times New Roman" w:hAnsi="Times New Roman" w:cs="Times New Roman"/>
          <w:i/>
          <w:iCs/>
          <w:lang w:val="pt-BR" w:eastAsia="it-IT"/>
        </w:rPr>
        <w:t xml:space="preserve"> 17,5-6). </w:t>
      </w:r>
      <w:r w:rsidR="00B86BF2" w:rsidRPr="003A6937">
        <w:rPr>
          <w:rFonts w:ascii="Times New Roman" w:eastAsia="Times New Roman" w:hAnsi="Times New Roman" w:cs="Times New Roman"/>
          <w:i/>
          <w:iCs/>
          <w:lang w:val="pt-BR" w:eastAsia="it-IT"/>
        </w:rPr>
        <w:t>Uma árvore, um pedaço de lenha, o bastão como sinais de Deus (cf. Sb 14,7; 2Rs</w:t>
      </w:r>
      <w:r w:rsidR="00013400" w:rsidRPr="003A6937">
        <w:rPr>
          <w:rFonts w:ascii="Times New Roman" w:eastAsia="Times New Roman" w:hAnsi="Times New Roman" w:cs="Times New Roman"/>
          <w:i/>
          <w:iCs/>
          <w:lang w:val="pt-BR" w:eastAsia="it-IT"/>
        </w:rPr>
        <w:t xml:space="preserve"> 6,6; 4,29)</w:t>
      </w:r>
      <w:r w:rsidR="00013400" w:rsidRPr="003A0323">
        <w:rPr>
          <w:rStyle w:val="Refdenotaderodap"/>
          <w:rFonts w:ascii="Times New Roman" w:eastAsia="Times New Roman" w:hAnsi="Times New Roman" w:cs="Times New Roman"/>
          <w:i/>
          <w:iCs/>
          <w:lang w:eastAsia="it-IT"/>
        </w:rPr>
        <w:footnoteReference w:id="18"/>
      </w:r>
      <w:r w:rsidR="00A762B7" w:rsidRPr="003A6937">
        <w:rPr>
          <w:rFonts w:ascii="Times New Roman" w:eastAsia="Times New Roman" w:hAnsi="Times New Roman" w:cs="Times New Roman"/>
          <w:i/>
          <w:iCs/>
          <w:lang w:val="pt-BR" w:eastAsia="it-IT"/>
        </w:rPr>
        <w:t xml:space="preserve">: “Bendito seja o lenho pelo qual vem a justiça” (Sb 14,7). </w:t>
      </w:r>
    </w:p>
    <w:p w14:paraId="6D6346F4" w14:textId="77777777" w:rsidR="00013400" w:rsidRPr="003A0323" w:rsidRDefault="00013400" w:rsidP="003A0323">
      <w:pPr>
        <w:shd w:val="clear" w:color="auto" w:fill="FFFFFF"/>
        <w:spacing w:after="83"/>
        <w:jc w:val="both"/>
        <w:rPr>
          <w:rFonts w:ascii="Times New Roman" w:eastAsia="Times New Roman" w:hAnsi="Times New Roman" w:cs="Times New Roman"/>
          <w:i/>
          <w:iCs/>
          <w:lang w:eastAsia="it-IT"/>
        </w:rPr>
      </w:pPr>
    </w:p>
    <w:p w14:paraId="14A5FD0C" w14:textId="121F8342" w:rsidR="00013400" w:rsidRPr="003A6937" w:rsidRDefault="00980EC4" w:rsidP="003A0323">
      <w:pPr>
        <w:pStyle w:val="PargrafodaLista"/>
        <w:numPr>
          <w:ilvl w:val="0"/>
          <w:numId w:val="8"/>
        </w:numPr>
        <w:shd w:val="clear" w:color="auto" w:fill="FFFFFF"/>
        <w:spacing w:after="83" w:line="240" w:lineRule="auto"/>
        <w:jc w:val="both"/>
        <w:rPr>
          <w:rFonts w:ascii="Times New Roman" w:eastAsia="Times New Roman" w:hAnsi="Times New Roman" w:cs="Times New Roman"/>
          <w:i/>
          <w:iCs/>
          <w:lang w:val="pt-BR" w:eastAsia="it-IT"/>
        </w:rPr>
      </w:pPr>
      <w:r w:rsidRPr="003A6937">
        <w:rPr>
          <w:rFonts w:ascii="Times New Roman" w:eastAsia="Times New Roman" w:hAnsi="Times New Roman" w:cs="Times New Roman"/>
          <w:i/>
          <w:iCs/>
          <w:lang w:val="pt-BR" w:eastAsia="it-IT"/>
        </w:rPr>
        <w:t>Os ossos são honrados: “Moisés leva consigo os ossos de José” (cf</w:t>
      </w:r>
      <w:r w:rsidR="00013400" w:rsidRPr="003A6937">
        <w:rPr>
          <w:rFonts w:ascii="Times New Roman" w:eastAsia="Times New Roman" w:hAnsi="Times New Roman" w:cs="Times New Roman"/>
          <w:i/>
          <w:iCs/>
          <w:lang w:val="pt-BR" w:eastAsia="it-IT"/>
        </w:rPr>
        <w:t xml:space="preserve">. </w:t>
      </w:r>
      <w:proofErr w:type="spellStart"/>
      <w:r w:rsidR="00013400" w:rsidRPr="003A6937">
        <w:rPr>
          <w:rFonts w:ascii="Times New Roman" w:eastAsia="Times New Roman" w:hAnsi="Times New Roman" w:cs="Times New Roman"/>
          <w:i/>
          <w:iCs/>
          <w:lang w:val="pt-BR" w:eastAsia="it-IT"/>
        </w:rPr>
        <w:t>E</w:t>
      </w:r>
      <w:r w:rsidRPr="003A6937">
        <w:rPr>
          <w:rFonts w:ascii="Times New Roman" w:eastAsia="Times New Roman" w:hAnsi="Times New Roman" w:cs="Times New Roman"/>
          <w:i/>
          <w:iCs/>
          <w:lang w:val="pt-BR" w:eastAsia="it-IT"/>
        </w:rPr>
        <w:t>x</w:t>
      </w:r>
      <w:proofErr w:type="spellEnd"/>
      <w:r w:rsidR="00013400" w:rsidRPr="003A6937">
        <w:rPr>
          <w:rFonts w:ascii="Times New Roman" w:eastAsia="Times New Roman" w:hAnsi="Times New Roman" w:cs="Times New Roman"/>
          <w:i/>
          <w:iCs/>
          <w:lang w:val="pt-BR" w:eastAsia="it-IT"/>
        </w:rPr>
        <w:t xml:space="preserve"> 13,19); </w:t>
      </w:r>
      <w:r w:rsidR="00F77CE0" w:rsidRPr="003A6937">
        <w:rPr>
          <w:rFonts w:ascii="Times New Roman" w:eastAsia="Times New Roman" w:hAnsi="Times New Roman" w:cs="Times New Roman"/>
          <w:i/>
          <w:iCs/>
          <w:lang w:val="pt-BR" w:eastAsia="it-IT"/>
        </w:rPr>
        <w:t>um morto recobrou a vida ao tocar os ossos do profeta Eliseu (cf. 2Rs 13,21); Abraão honra o corpo de Sara</w:t>
      </w:r>
      <w:r w:rsidR="00013400" w:rsidRPr="003A6937">
        <w:rPr>
          <w:rFonts w:ascii="Times New Roman" w:eastAsia="Times New Roman" w:hAnsi="Times New Roman" w:cs="Times New Roman"/>
          <w:i/>
          <w:iCs/>
          <w:lang w:val="pt-BR" w:eastAsia="it-IT"/>
        </w:rPr>
        <w:t xml:space="preserve"> </w:t>
      </w:r>
      <w:r w:rsidR="00F77CE0" w:rsidRPr="003A6937">
        <w:rPr>
          <w:rFonts w:ascii="Times New Roman" w:eastAsia="Times New Roman" w:hAnsi="Times New Roman" w:cs="Times New Roman"/>
          <w:i/>
          <w:iCs/>
          <w:lang w:val="pt-BR" w:eastAsia="it-IT"/>
        </w:rPr>
        <w:t xml:space="preserve">(cf. </w:t>
      </w:r>
      <w:proofErr w:type="spellStart"/>
      <w:r w:rsidR="00F77CE0" w:rsidRPr="003A6937">
        <w:rPr>
          <w:rFonts w:ascii="Times New Roman" w:eastAsia="Times New Roman" w:hAnsi="Times New Roman" w:cs="Times New Roman"/>
          <w:i/>
          <w:iCs/>
          <w:lang w:val="pt-BR" w:eastAsia="it-IT"/>
        </w:rPr>
        <w:t>G</w:t>
      </w:r>
      <w:r w:rsidR="00013400" w:rsidRPr="003A6937">
        <w:rPr>
          <w:rFonts w:ascii="Times New Roman" w:eastAsia="Times New Roman" w:hAnsi="Times New Roman" w:cs="Times New Roman"/>
          <w:i/>
          <w:iCs/>
          <w:lang w:val="pt-BR" w:eastAsia="it-IT"/>
        </w:rPr>
        <w:t>n</w:t>
      </w:r>
      <w:proofErr w:type="spellEnd"/>
      <w:r w:rsidR="00013400" w:rsidRPr="003A6937">
        <w:rPr>
          <w:rFonts w:ascii="Times New Roman" w:eastAsia="Times New Roman" w:hAnsi="Times New Roman" w:cs="Times New Roman"/>
          <w:i/>
          <w:iCs/>
          <w:lang w:val="pt-BR" w:eastAsia="it-IT"/>
        </w:rPr>
        <w:t xml:space="preserve"> 23,1ss); </w:t>
      </w:r>
      <w:r w:rsidR="00F77CE0" w:rsidRPr="003A6937">
        <w:rPr>
          <w:rFonts w:ascii="Times New Roman" w:eastAsia="Times New Roman" w:hAnsi="Times New Roman" w:cs="Times New Roman"/>
          <w:i/>
          <w:iCs/>
          <w:lang w:val="pt-BR" w:eastAsia="it-IT"/>
        </w:rPr>
        <w:t xml:space="preserve">Jacó honra Deus com uma pedra </w:t>
      </w:r>
      <w:r w:rsidR="00D114EB" w:rsidRPr="003A6937">
        <w:rPr>
          <w:rFonts w:ascii="Times New Roman" w:eastAsia="Times New Roman" w:hAnsi="Times New Roman" w:cs="Times New Roman"/>
          <w:i/>
          <w:iCs/>
          <w:lang w:val="pt-BR" w:eastAsia="it-IT"/>
        </w:rPr>
        <w:t xml:space="preserve">(cf. </w:t>
      </w:r>
      <w:proofErr w:type="spellStart"/>
      <w:r w:rsidR="00D114EB" w:rsidRPr="003A6937">
        <w:rPr>
          <w:rFonts w:ascii="Times New Roman" w:eastAsia="Times New Roman" w:hAnsi="Times New Roman" w:cs="Times New Roman"/>
          <w:i/>
          <w:iCs/>
          <w:lang w:val="pt-BR" w:eastAsia="it-IT"/>
        </w:rPr>
        <w:t>G</w:t>
      </w:r>
      <w:r w:rsidR="00013400" w:rsidRPr="003A6937">
        <w:rPr>
          <w:rFonts w:ascii="Times New Roman" w:eastAsia="Times New Roman" w:hAnsi="Times New Roman" w:cs="Times New Roman"/>
          <w:i/>
          <w:iCs/>
          <w:lang w:val="pt-BR" w:eastAsia="it-IT"/>
        </w:rPr>
        <w:t>n</w:t>
      </w:r>
      <w:proofErr w:type="spellEnd"/>
      <w:r w:rsidR="00013400" w:rsidRPr="003A6937">
        <w:rPr>
          <w:rFonts w:ascii="Times New Roman" w:eastAsia="Times New Roman" w:hAnsi="Times New Roman" w:cs="Times New Roman"/>
          <w:i/>
          <w:iCs/>
          <w:lang w:val="pt-BR" w:eastAsia="it-IT"/>
        </w:rPr>
        <w:t xml:space="preserve"> 28,18); </w:t>
      </w:r>
      <w:r w:rsidR="00D114EB" w:rsidRPr="003A6937">
        <w:rPr>
          <w:rFonts w:ascii="Times New Roman" w:eastAsia="Times New Roman" w:hAnsi="Times New Roman" w:cs="Times New Roman"/>
          <w:i/>
          <w:iCs/>
          <w:lang w:val="pt-BR" w:eastAsia="it-IT"/>
        </w:rPr>
        <w:t xml:space="preserve">ele chamou um monte de pedras como testemunho conta Labão </w:t>
      </w:r>
      <w:r w:rsidR="00013400" w:rsidRPr="003A6937">
        <w:rPr>
          <w:rFonts w:ascii="Times New Roman" w:eastAsia="Times New Roman" w:hAnsi="Times New Roman" w:cs="Times New Roman"/>
          <w:i/>
          <w:iCs/>
          <w:lang w:val="pt-BR" w:eastAsia="it-IT"/>
        </w:rPr>
        <w:t>(cf</w:t>
      </w:r>
      <w:r w:rsidR="00D114EB" w:rsidRPr="003A6937">
        <w:rPr>
          <w:rFonts w:ascii="Times New Roman" w:eastAsia="Times New Roman" w:hAnsi="Times New Roman" w:cs="Times New Roman"/>
          <w:i/>
          <w:iCs/>
          <w:lang w:val="pt-BR" w:eastAsia="it-IT"/>
        </w:rPr>
        <w:t xml:space="preserve">. </w:t>
      </w:r>
      <w:proofErr w:type="spellStart"/>
      <w:r w:rsidR="00D114EB" w:rsidRPr="003A6937">
        <w:rPr>
          <w:rFonts w:ascii="Times New Roman" w:eastAsia="Times New Roman" w:hAnsi="Times New Roman" w:cs="Times New Roman"/>
          <w:i/>
          <w:iCs/>
          <w:lang w:val="pt-BR" w:eastAsia="it-IT"/>
        </w:rPr>
        <w:t>G</w:t>
      </w:r>
      <w:r w:rsidR="00013400" w:rsidRPr="003A6937">
        <w:rPr>
          <w:rFonts w:ascii="Times New Roman" w:eastAsia="Times New Roman" w:hAnsi="Times New Roman" w:cs="Times New Roman"/>
          <w:i/>
          <w:iCs/>
          <w:lang w:val="pt-BR" w:eastAsia="it-IT"/>
        </w:rPr>
        <w:t>n</w:t>
      </w:r>
      <w:proofErr w:type="spellEnd"/>
      <w:r w:rsidR="00013400" w:rsidRPr="003A6937">
        <w:rPr>
          <w:rFonts w:ascii="Times New Roman" w:eastAsia="Times New Roman" w:hAnsi="Times New Roman" w:cs="Times New Roman"/>
          <w:i/>
          <w:iCs/>
          <w:lang w:val="pt-BR" w:eastAsia="it-IT"/>
        </w:rPr>
        <w:t xml:space="preserve"> 31,46-48); </w:t>
      </w:r>
      <w:r w:rsidR="00D114EB" w:rsidRPr="003A6937">
        <w:rPr>
          <w:rFonts w:ascii="Times New Roman" w:eastAsia="Times New Roman" w:hAnsi="Times New Roman" w:cs="Times New Roman"/>
          <w:i/>
          <w:iCs/>
          <w:lang w:val="pt-BR" w:eastAsia="it-IT"/>
        </w:rPr>
        <w:t xml:space="preserve">Josué põe doze pedras como testemunho para recordar Deus (cf. </w:t>
      </w:r>
      <w:proofErr w:type="spellStart"/>
      <w:r w:rsidR="00D114EB" w:rsidRPr="003A6937">
        <w:rPr>
          <w:rFonts w:ascii="Times New Roman" w:eastAsia="Times New Roman" w:hAnsi="Times New Roman" w:cs="Times New Roman"/>
          <w:i/>
          <w:iCs/>
          <w:lang w:val="pt-BR" w:eastAsia="it-IT"/>
        </w:rPr>
        <w:t>J</w:t>
      </w:r>
      <w:r w:rsidR="00013400" w:rsidRPr="003A6937">
        <w:rPr>
          <w:rFonts w:ascii="Times New Roman" w:eastAsia="Times New Roman" w:hAnsi="Times New Roman" w:cs="Times New Roman"/>
          <w:i/>
          <w:iCs/>
          <w:lang w:val="pt-BR" w:eastAsia="it-IT"/>
        </w:rPr>
        <w:t>s</w:t>
      </w:r>
      <w:proofErr w:type="spellEnd"/>
      <w:r w:rsidR="00013400" w:rsidRPr="003A6937">
        <w:rPr>
          <w:rFonts w:ascii="Times New Roman" w:eastAsia="Times New Roman" w:hAnsi="Times New Roman" w:cs="Times New Roman"/>
          <w:i/>
          <w:iCs/>
          <w:lang w:val="pt-BR" w:eastAsia="it-IT"/>
        </w:rPr>
        <w:t xml:space="preserve"> 4,1-9)</w:t>
      </w:r>
      <w:r w:rsidR="00013400" w:rsidRPr="003A0323">
        <w:rPr>
          <w:rStyle w:val="Refdenotaderodap"/>
          <w:rFonts w:ascii="Times New Roman" w:eastAsia="Times New Roman" w:hAnsi="Times New Roman" w:cs="Times New Roman"/>
          <w:i/>
          <w:iCs/>
          <w:lang w:eastAsia="it-IT"/>
        </w:rPr>
        <w:footnoteReference w:id="19"/>
      </w:r>
      <w:r w:rsidR="00013400" w:rsidRPr="003A6937">
        <w:rPr>
          <w:rFonts w:ascii="Times New Roman" w:eastAsia="Times New Roman" w:hAnsi="Times New Roman" w:cs="Times New Roman"/>
          <w:i/>
          <w:iCs/>
          <w:lang w:val="pt-BR" w:eastAsia="it-IT"/>
        </w:rPr>
        <w:t>.</w:t>
      </w:r>
      <w:r w:rsidR="00F239AD" w:rsidRPr="003A6937">
        <w:rPr>
          <w:rFonts w:ascii="Times New Roman" w:eastAsia="Times New Roman" w:hAnsi="Times New Roman" w:cs="Times New Roman"/>
          <w:i/>
          <w:iCs/>
          <w:lang w:val="pt-BR" w:eastAsia="it-IT"/>
        </w:rPr>
        <w:t xml:space="preserve"> No texto de Josué existe não somente a valorização do sinal das pedras, como também a valorização do “lugar onde os sacerdotes puseram seus pés” (</w:t>
      </w:r>
      <w:proofErr w:type="spellStart"/>
      <w:r w:rsidR="00F239AD" w:rsidRPr="003A6937">
        <w:rPr>
          <w:rFonts w:ascii="Times New Roman" w:eastAsia="Times New Roman" w:hAnsi="Times New Roman" w:cs="Times New Roman"/>
          <w:i/>
          <w:iCs/>
          <w:lang w:val="pt-BR" w:eastAsia="it-IT"/>
        </w:rPr>
        <w:t>Js</w:t>
      </w:r>
      <w:proofErr w:type="spellEnd"/>
      <w:r w:rsidR="00F239AD" w:rsidRPr="003A6937">
        <w:rPr>
          <w:rFonts w:ascii="Times New Roman" w:eastAsia="Times New Roman" w:hAnsi="Times New Roman" w:cs="Times New Roman"/>
          <w:i/>
          <w:iCs/>
          <w:lang w:val="pt-BR" w:eastAsia="it-IT"/>
        </w:rPr>
        <w:t xml:space="preserve"> 4,9). </w:t>
      </w:r>
    </w:p>
    <w:p w14:paraId="3EE97952" w14:textId="77777777" w:rsidR="00013400" w:rsidRPr="003A6937" w:rsidRDefault="00013400" w:rsidP="003A0323">
      <w:pPr>
        <w:pStyle w:val="PargrafodaLista"/>
        <w:jc w:val="both"/>
        <w:rPr>
          <w:rFonts w:ascii="Times New Roman" w:eastAsia="Times New Roman" w:hAnsi="Times New Roman" w:cs="Times New Roman"/>
          <w:i/>
          <w:iCs/>
          <w:lang w:val="pt-BR" w:eastAsia="it-IT"/>
        </w:rPr>
      </w:pPr>
    </w:p>
    <w:p w14:paraId="1DE00EF7" w14:textId="1A9F5CF8" w:rsidR="00013400" w:rsidRPr="003A0323" w:rsidRDefault="00C80904" w:rsidP="003A0323">
      <w:pPr>
        <w:shd w:val="clear" w:color="auto" w:fill="FFFFFF"/>
        <w:spacing w:after="83"/>
        <w:jc w:val="both"/>
        <w:rPr>
          <w:rFonts w:ascii="Times New Roman" w:eastAsia="Times New Roman" w:hAnsi="Times New Roman" w:cs="Times New Roman"/>
          <w:iCs/>
          <w:lang w:eastAsia="it-IT"/>
        </w:rPr>
      </w:pPr>
      <w:proofErr w:type="spellStart"/>
      <w:r>
        <w:rPr>
          <w:rFonts w:ascii="Times New Roman" w:eastAsia="Times New Roman" w:hAnsi="Times New Roman" w:cs="Times New Roman"/>
          <w:iCs/>
          <w:lang w:eastAsia="it-IT"/>
        </w:rPr>
        <w:t>Portanto</w:t>
      </w:r>
      <w:proofErr w:type="spellEnd"/>
      <w:r>
        <w:rPr>
          <w:rFonts w:ascii="Times New Roman" w:eastAsia="Times New Roman" w:hAnsi="Times New Roman" w:cs="Times New Roman"/>
          <w:iCs/>
          <w:lang w:eastAsia="it-IT"/>
        </w:rPr>
        <w:t xml:space="preserve">, as imagens </w:t>
      </w:r>
      <w:proofErr w:type="spellStart"/>
      <w:r>
        <w:rPr>
          <w:rFonts w:ascii="Times New Roman" w:eastAsia="Times New Roman" w:hAnsi="Times New Roman" w:cs="Times New Roman"/>
          <w:iCs/>
          <w:lang w:eastAsia="it-IT"/>
        </w:rPr>
        <w:t>podem</w:t>
      </w:r>
      <w:proofErr w:type="spellEnd"/>
      <w:r>
        <w:rPr>
          <w:rFonts w:ascii="Times New Roman" w:eastAsia="Times New Roman" w:hAnsi="Times New Roman" w:cs="Times New Roman"/>
          <w:iCs/>
          <w:lang w:eastAsia="it-IT"/>
        </w:rPr>
        <w:t xml:space="preserve"> ser </w:t>
      </w:r>
      <w:proofErr w:type="spellStart"/>
      <w:r>
        <w:rPr>
          <w:rFonts w:ascii="Times New Roman" w:eastAsia="Times New Roman" w:hAnsi="Times New Roman" w:cs="Times New Roman"/>
          <w:iCs/>
          <w:lang w:eastAsia="it-IT"/>
        </w:rPr>
        <w:t>memoriais</w:t>
      </w:r>
      <w:proofErr w:type="spellEnd"/>
      <w:r w:rsidR="00013400" w:rsidRPr="003A0323">
        <w:rPr>
          <w:rStyle w:val="Refdenotaderodap"/>
          <w:rFonts w:ascii="Times New Roman" w:eastAsia="Times New Roman" w:hAnsi="Times New Roman" w:cs="Times New Roman"/>
          <w:iCs/>
          <w:lang w:eastAsia="it-IT"/>
        </w:rPr>
        <w:footnoteReference w:id="20"/>
      </w:r>
      <w:r w:rsidR="00013400" w:rsidRPr="003A0323">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figuras</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representações</w:t>
      </w:r>
      <w:proofErr w:type="spellEnd"/>
      <w:r>
        <w:rPr>
          <w:rFonts w:ascii="Times New Roman" w:eastAsia="Times New Roman" w:hAnsi="Times New Roman" w:cs="Times New Roman"/>
          <w:iCs/>
          <w:lang w:eastAsia="it-IT"/>
        </w:rPr>
        <w:t xml:space="preserve"> dos </w:t>
      </w:r>
      <w:proofErr w:type="spellStart"/>
      <w:r>
        <w:rPr>
          <w:rFonts w:ascii="Times New Roman" w:eastAsia="Times New Roman" w:hAnsi="Times New Roman" w:cs="Times New Roman"/>
          <w:iCs/>
          <w:lang w:eastAsia="it-IT"/>
        </w:rPr>
        <w:t>santos</w:t>
      </w:r>
      <w:proofErr w:type="spellEnd"/>
      <w:r>
        <w:rPr>
          <w:rFonts w:ascii="Times New Roman" w:eastAsia="Times New Roman" w:hAnsi="Times New Roman" w:cs="Times New Roman"/>
          <w:iCs/>
          <w:lang w:eastAsia="it-IT"/>
        </w:rPr>
        <w:t xml:space="preserve">, mas </w:t>
      </w:r>
      <w:proofErr w:type="spellStart"/>
      <w:r>
        <w:rPr>
          <w:rFonts w:ascii="Times New Roman" w:eastAsia="Times New Roman" w:hAnsi="Times New Roman" w:cs="Times New Roman"/>
          <w:iCs/>
          <w:lang w:eastAsia="it-IT"/>
        </w:rPr>
        <w:t>nunca</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utilizadas</w:t>
      </w:r>
      <w:proofErr w:type="spellEnd"/>
      <w:r>
        <w:rPr>
          <w:rFonts w:ascii="Times New Roman" w:eastAsia="Times New Roman" w:hAnsi="Times New Roman" w:cs="Times New Roman"/>
          <w:iCs/>
          <w:lang w:eastAsia="it-IT"/>
        </w:rPr>
        <w:t xml:space="preserve"> para </w:t>
      </w:r>
      <w:proofErr w:type="spellStart"/>
      <w:r>
        <w:rPr>
          <w:rFonts w:ascii="Times New Roman" w:eastAsia="Times New Roman" w:hAnsi="Times New Roman" w:cs="Times New Roman"/>
          <w:iCs/>
          <w:lang w:eastAsia="it-IT"/>
        </w:rPr>
        <w:t>adoração</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Não</w:t>
      </w:r>
      <w:proofErr w:type="spellEnd"/>
      <w:r>
        <w:rPr>
          <w:rFonts w:ascii="Times New Roman" w:eastAsia="Times New Roman" w:hAnsi="Times New Roman" w:cs="Times New Roman"/>
          <w:iCs/>
          <w:lang w:eastAsia="it-IT"/>
        </w:rPr>
        <w:t xml:space="preserve"> se </w:t>
      </w:r>
      <w:proofErr w:type="spellStart"/>
      <w:r>
        <w:rPr>
          <w:rFonts w:ascii="Times New Roman" w:eastAsia="Times New Roman" w:hAnsi="Times New Roman" w:cs="Times New Roman"/>
          <w:iCs/>
          <w:lang w:eastAsia="it-IT"/>
        </w:rPr>
        <w:t>adora</w:t>
      </w:r>
      <w:proofErr w:type="spellEnd"/>
      <w:r>
        <w:rPr>
          <w:rFonts w:ascii="Times New Roman" w:eastAsia="Times New Roman" w:hAnsi="Times New Roman" w:cs="Times New Roman"/>
          <w:iCs/>
          <w:lang w:eastAsia="it-IT"/>
        </w:rPr>
        <w:t xml:space="preserve"> o </w:t>
      </w:r>
      <w:proofErr w:type="spellStart"/>
      <w:r>
        <w:rPr>
          <w:rFonts w:ascii="Times New Roman" w:eastAsia="Times New Roman" w:hAnsi="Times New Roman" w:cs="Times New Roman"/>
          <w:iCs/>
          <w:lang w:eastAsia="it-IT"/>
        </w:rPr>
        <w:t>lenho</w:t>
      </w:r>
      <w:proofErr w:type="spellEnd"/>
      <w:r>
        <w:rPr>
          <w:rFonts w:ascii="Times New Roman" w:eastAsia="Times New Roman" w:hAnsi="Times New Roman" w:cs="Times New Roman"/>
          <w:iCs/>
          <w:lang w:eastAsia="it-IT"/>
        </w:rPr>
        <w:t xml:space="preserve"> da cruz, mas o Filho de Deus morto para a salvação de todos. O madeira por si mesmo não significa nada no contexto da fé, mas quando recorda Aquele que nela foi Crucificado</w:t>
      </w:r>
      <w:r w:rsidR="00107275">
        <w:rPr>
          <w:rFonts w:ascii="Times New Roman" w:eastAsia="Times New Roman" w:hAnsi="Times New Roman" w:cs="Times New Roman"/>
          <w:iCs/>
          <w:lang w:eastAsia="it-IT"/>
        </w:rPr>
        <w:t xml:space="preserve">, então ela se torna um </w:t>
      </w:r>
      <w:proofErr w:type="spellStart"/>
      <w:r w:rsidR="00107275">
        <w:rPr>
          <w:rFonts w:ascii="Times New Roman" w:eastAsia="Times New Roman" w:hAnsi="Times New Roman" w:cs="Times New Roman"/>
          <w:iCs/>
          <w:lang w:eastAsia="it-IT"/>
        </w:rPr>
        <w:t>sinal</w:t>
      </w:r>
      <w:proofErr w:type="spellEnd"/>
      <w:r w:rsidR="00107275">
        <w:rPr>
          <w:rFonts w:ascii="Times New Roman" w:eastAsia="Times New Roman" w:hAnsi="Times New Roman" w:cs="Times New Roman"/>
          <w:iCs/>
          <w:lang w:eastAsia="it-IT"/>
        </w:rPr>
        <w:t xml:space="preserve"> do </w:t>
      </w:r>
      <w:proofErr w:type="spellStart"/>
      <w:r w:rsidR="00107275">
        <w:rPr>
          <w:rFonts w:ascii="Times New Roman" w:eastAsia="Times New Roman" w:hAnsi="Times New Roman" w:cs="Times New Roman"/>
          <w:iCs/>
          <w:lang w:eastAsia="it-IT"/>
        </w:rPr>
        <w:t>mistério</w:t>
      </w:r>
      <w:proofErr w:type="spellEnd"/>
      <w:r w:rsidR="00107275">
        <w:rPr>
          <w:rFonts w:ascii="Times New Roman" w:eastAsia="Times New Roman" w:hAnsi="Times New Roman" w:cs="Times New Roman"/>
          <w:iCs/>
          <w:lang w:eastAsia="it-IT"/>
        </w:rPr>
        <w:t xml:space="preserve"> </w:t>
      </w:r>
      <w:proofErr w:type="spellStart"/>
      <w:r w:rsidR="00107275">
        <w:rPr>
          <w:rFonts w:ascii="Times New Roman" w:eastAsia="Times New Roman" w:hAnsi="Times New Roman" w:cs="Times New Roman"/>
          <w:iCs/>
          <w:lang w:eastAsia="it-IT"/>
        </w:rPr>
        <w:t>redentor</w:t>
      </w:r>
      <w:proofErr w:type="spellEnd"/>
      <w:r w:rsidR="00107275">
        <w:rPr>
          <w:rFonts w:ascii="Times New Roman" w:eastAsia="Times New Roman" w:hAnsi="Times New Roman" w:cs="Times New Roman"/>
          <w:iCs/>
          <w:lang w:eastAsia="it-IT"/>
        </w:rPr>
        <w:t xml:space="preserve"> de </w:t>
      </w:r>
      <w:proofErr w:type="spellStart"/>
      <w:r w:rsidR="00107275">
        <w:rPr>
          <w:rFonts w:ascii="Times New Roman" w:eastAsia="Times New Roman" w:hAnsi="Times New Roman" w:cs="Times New Roman"/>
          <w:iCs/>
          <w:lang w:eastAsia="it-IT"/>
        </w:rPr>
        <w:t>Jeus</w:t>
      </w:r>
      <w:proofErr w:type="spellEnd"/>
      <w:r w:rsidR="00107275">
        <w:rPr>
          <w:rFonts w:ascii="Times New Roman" w:eastAsia="Times New Roman" w:hAnsi="Times New Roman" w:cs="Times New Roman"/>
          <w:iCs/>
          <w:lang w:eastAsia="it-IT"/>
        </w:rPr>
        <w:t xml:space="preserve"> Cristo. </w:t>
      </w:r>
      <w:proofErr w:type="spellStart"/>
      <w:r w:rsidR="00107275">
        <w:rPr>
          <w:rFonts w:ascii="Times New Roman" w:eastAsia="Times New Roman" w:hAnsi="Times New Roman" w:cs="Times New Roman"/>
          <w:iCs/>
          <w:lang w:eastAsia="it-IT"/>
        </w:rPr>
        <w:t>Convém</w:t>
      </w:r>
      <w:proofErr w:type="spellEnd"/>
      <w:r w:rsidR="00107275">
        <w:rPr>
          <w:rFonts w:ascii="Times New Roman" w:eastAsia="Times New Roman" w:hAnsi="Times New Roman" w:cs="Times New Roman"/>
          <w:iCs/>
          <w:lang w:eastAsia="it-IT"/>
        </w:rPr>
        <w:t xml:space="preserve"> </w:t>
      </w:r>
      <w:proofErr w:type="spellStart"/>
      <w:r w:rsidR="00107275">
        <w:rPr>
          <w:rFonts w:ascii="Times New Roman" w:eastAsia="Times New Roman" w:hAnsi="Times New Roman" w:cs="Times New Roman"/>
          <w:iCs/>
          <w:lang w:eastAsia="it-IT"/>
        </w:rPr>
        <w:t>lembrar</w:t>
      </w:r>
      <w:proofErr w:type="spellEnd"/>
      <w:r w:rsidR="00107275">
        <w:rPr>
          <w:rFonts w:ascii="Times New Roman" w:eastAsia="Times New Roman" w:hAnsi="Times New Roman" w:cs="Times New Roman"/>
          <w:iCs/>
          <w:lang w:eastAsia="it-IT"/>
        </w:rPr>
        <w:t xml:space="preserve"> que </w:t>
      </w:r>
      <w:proofErr w:type="spellStart"/>
      <w:r w:rsidR="00107275">
        <w:rPr>
          <w:rFonts w:ascii="Times New Roman" w:eastAsia="Times New Roman" w:hAnsi="Times New Roman" w:cs="Times New Roman"/>
          <w:iCs/>
          <w:lang w:eastAsia="it-IT"/>
        </w:rPr>
        <w:t>os</w:t>
      </w:r>
      <w:proofErr w:type="spellEnd"/>
      <w:r w:rsidR="00107275">
        <w:rPr>
          <w:rFonts w:ascii="Times New Roman" w:eastAsia="Times New Roman" w:hAnsi="Times New Roman" w:cs="Times New Roman"/>
          <w:iCs/>
          <w:lang w:eastAsia="it-IT"/>
        </w:rPr>
        <w:t xml:space="preserve"> judeus do Antigo </w:t>
      </w:r>
      <w:proofErr w:type="spellStart"/>
      <w:r w:rsidR="00107275">
        <w:rPr>
          <w:rFonts w:ascii="Times New Roman" w:eastAsia="Times New Roman" w:hAnsi="Times New Roman" w:cs="Times New Roman"/>
          <w:iCs/>
          <w:lang w:eastAsia="it-IT"/>
        </w:rPr>
        <w:t>Testamento</w:t>
      </w:r>
      <w:proofErr w:type="spellEnd"/>
      <w:r w:rsidR="00107275">
        <w:rPr>
          <w:rFonts w:ascii="Times New Roman" w:eastAsia="Times New Roman" w:hAnsi="Times New Roman" w:cs="Times New Roman"/>
          <w:iCs/>
          <w:lang w:eastAsia="it-IT"/>
        </w:rPr>
        <w:t xml:space="preserve"> </w:t>
      </w:r>
      <w:proofErr w:type="spellStart"/>
      <w:r w:rsidR="00107275">
        <w:rPr>
          <w:rFonts w:ascii="Times New Roman" w:eastAsia="Times New Roman" w:hAnsi="Times New Roman" w:cs="Times New Roman"/>
          <w:iCs/>
          <w:lang w:eastAsia="it-IT"/>
        </w:rPr>
        <w:t>usavam</w:t>
      </w:r>
      <w:proofErr w:type="spellEnd"/>
      <w:r w:rsidR="00107275">
        <w:rPr>
          <w:rFonts w:ascii="Times New Roman" w:eastAsia="Times New Roman" w:hAnsi="Times New Roman" w:cs="Times New Roman"/>
          <w:iCs/>
          <w:lang w:eastAsia="it-IT"/>
        </w:rPr>
        <w:t xml:space="preserve"> </w:t>
      </w:r>
      <w:proofErr w:type="spellStart"/>
      <w:r w:rsidR="00107275">
        <w:rPr>
          <w:rFonts w:ascii="Times New Roman" w:eastAsia="Times New Roman" w:hAnsi="Times New Roman" w:cs="Times New Roman"/>
          <w:iCs/>
          <w:lang w:eastAsia="it-IT"/>
        </w:rPr>
        <w:t>madeiras</w:t>
      </w:r>
      <w:proofErr w:type="spellEnd"/>
      <w:r w:rsidR="00107275">
        <w:rPr>
          <w:rFonts w:ascii="Times New Roman" w:eastAsia="Times New Roman" w:hAnsi="Times New Roman" w:cs="Times New Roman"/>
          <w:iCs/>
          <w:lang w:eastAsia="it-IT"/>
        </w:rPr>
        <w:t xml:space="preserve">, </w:t>
      </w:r>
      <w:proofErr w:type="spellStart"/>
      <w:r w:rsidR="00107275">
        <w:rPr>
          <w:rFonts w:ascii="Times New Roman" w:eastAsia="Times New Roman" w:hAnsi="Times New Roman" w:cs="Times New Roman"/>
          <w:iCs/>
          <w:lang w:eastAsia="it-IT"/>
        </w:rPr>
        <w:t>pedras</w:t>
      </w:r>
      <w:proofErr w:type="spellEnd"/>
      <w:r w:rsidR="00107275">
        <w:rPr>
          <w:rFonts w:ascii="Times New Roman" w:eastAsia="Times New Roman" w:hAnsi="Times New Roman" w:cs="Times New Roman"/>
          <w:iCs/>
          <w:lang w:eastAsia="it-IT"/>
        </w:rPr>
        <w:t xml:space="preserve">, </w:t>
      </w:r>
      <w:proofErr w:type="spellStart"/>
      <w:r w:rsidR="00107275">
        <w:rPr>
          <w:rFonts w:ascii="Times New Roman" w:eastAsia="Times New Roman" w:hAnsi="Times New Roman" w:cs="Times New Roman"/>
          <w:iCs/>
          <w:lang w:eastAsia="it-IT"/>
        </w:rPr>
        <w:t>pessoas</w:t>
      </w:r>
      <w:proofErr w:type="spellEnd"/>
      <w:r w:rsidR="00013400" w:rsidRPr="003A0323">
        <w:rPr>
          <w:rFonts w:ascii="Times New Roman" w:eastAsia="Times New Roman" w:hAnsi="Times New Roman" w:cs="Times New Roman"/>
          <w:iCs/>
          <w:lang w:eastAsia="it-IT"/>
        </w:rPr>
        <w:t>,</w:t>
      </w:r>
      <w:r w:rsidR="00107275">
        <w:rPr>
          <w:rFonts w:ascii="Times New Roman" w:eastAsia="Times New Roman" w:hAnsi="Times New Roman" w:cs="Times New Roman"/>
          <w:iCs/>
          <w:lang w:eastAsia="it-IT"/>
        </w:rPr>
        <w:t xml:space="preserve"> animais, isto é, muitas </w:t>
      </w:r>
      <w:proofErr w:type="gramStart"/>
      <w:r w:rsidR="00107275">
        <w:rPr>
          <w:rFonts w:ascii="Times New Roman" w:eastAsia="Times New Roman" w:hAnsi="Times New Roman" w:cs="Times New Roman"/>
          <w:iCs/>
          <w:lang w:eastAsia="it-IT"/>
        </w:rPr>
        <w:t>coisas  como</w:t>
      </w:r>
      <w:proofErr w:type="gramEnd"/>
      <w:r w:rsidR="00107275">
        <w:rPr>
          <w:rFonts w:ascii="Times New Roman" w:eastAsia="Times New Roman" w:hAnsi="Times New Roman" w:cs="Times New Roman"/>
          <w:iCs/>
          <w:lang w:eastAsia="it-IT"/>
        </w:rPr>
        <w:t xml:space="preserve"> forma de comunhão com Deus, conforme foi visto nos textos acima. </w:t>
      </w:r>
    </w:p>
    <w:p w14:paraId="37AADAD8" w14:textId="77777777" w:rsidR="00013400" w:rsidRPr="003A0323" w:rsidRDefault="00013400" w:rsidP="003A0323">
      <w:pPr>
        <w:shd w:val="clear" w:color="auto" w:fill="FFFFFF"/>
        <w:spacing w:after="83"/>
        <w:jc w:val="both"/>
        <w:rPr>
          <w:rFonts w:ascii="Times New Roman" w:eastAsia="Times New Roman" w:hAnsi="Times New Roman" w:cs="Times New Roman"/>
          <w:iCs/>
          <w:lang w:eastAsia="it-IT"/>
        </w:rPr>
      </w:pPr>
    </w:p>
    <w:p w14:paraId="309A6464" w14:textId="6E00F5D6" w:rsidR="00013400" w:rsidRPr="003A0323" w:rsidRDefault="00013400" w:rsidP="003A0323">
      <w:pPr>
        <w:shd w:val="clear" w:color="auto" w:fill="FFFFFF"/>
        <w:spacing w:after="83"/>
        <w:ind w:left="709"/>
        <w:jc w:val="both"/>
        <w:rPr>
          <w:rFonts w:ascii="Times New Roman" w:eastAsia="Times New Roman" w:hAnsi="Times New Roman" w:cs="Times New Roman"/>
          <w:i/>
          <w:iCs/>
          <w:lang w:eastAsia="it-IT"/>
        </w:rPr>
      </w:pPr>
      <w:r w:rsidRPr="003A0323">
        <w:rPr>
          <w:rFonts w:ascii="Times New Roman" w:eastAsia="Times New Roman" w:hAnsi="Times New Roman" w:cs="Times New Roman"/>
          <w:iCs/>
          <w:lang w:eastAsia="it-IT"/>
        </w:rPr>
        <w:t xml:space="preserve"> </w:t>
      </w:r>
      <w:r w:rsidRPr="003A0323">
        <w:rPr>
          <w:rFonts w:ascii="Times New Roman" w:eastAsia="Times New Roman" w:hAnsi="Times New Roman" w:cs="Times New Roman"/>
          <w:i/>
          <w:iCs/>
          <w:lang w:eastAsia="it-IT"/>
        </w:rPr>
        <w:t>“</w:t>
      </w:r>
      <w:proofErr w:type="spellStart"/>
      <w:r w:rsidR="00E90989">
        <w:rPr>
          <w:rFonts w:ascii="Times New Roman" w:eastAsia="Times New Roman" w:hAnsi="Times New Roman" w:cs="Times New Roman"/>
          <w:i/>
          <w:iCs/>
          <w:lang w:eastAsia="it-IT"/>
        </w:rPr>
        <w:t>quando</w:t>
      </w:r>
      <w:proofErr w:type="spellEnd"/>
      <w:r w:rsidR="00E90989">
        <w:rPr>
          <w:rFonts w:ascii="Times New Roman" w:eastAsia="Times New Roman" w:hAnsi="Times New Roman" w:cs="Times New Roman"/>
          <w:i/>
          <w:iCs/>
          <w:lang w:eastAsia="it-IT"/>
        </w:rPr>
        <w:t xml:space="preserve"> </w:t>
      </w:r>
      <w:proofErr w:type="spellStart"/>
      <w:r w:rsidR="00E90989">
        <w:rPr>
          <w:rFonts w:ascii="Times New Roman" w:eastAsia="Times New Roman" w:hAnsi="Times New Roman" w:cs="Times New Roman"/>
          <w:i/>
          <w:iCs/>
          <w:lang w:eastAsia="it-IT"/>
        </w:rPr>
        <w:t>nos</w:t>
      </w:r>
      <w:proofErr w:type="spellEnd"/>
      <w:r w:rsidR="00E90989">
        <w:rPr>
          <w:rFonts w:ascii="Times New Roman" w:eastAsia="Times New Roman" w:hAnsi="Times New Roman" w:cs="Times New Roman"/>
          <w:i/>
          <w:iCs/>
          <w:lang w:eastAsia="it-IT"/>
        </w:rPr>
        <w:t xml:space="preserve"> </w:t>
      </w:r>
      <w:proofErr w:type="spellStart"/>
      <w:r w:rsidR="00E90989">
        <w:rPr>
          <w:rFonts w:ascii="Times New Roman" w:eastAsia="Times New Roman" w:hAnsi="Times New Roman" w:cs="Times New Roman"/>
          <w:i/>
          <w:iCs/>
          <w:lang w:eastAsia="it-IT"/>
        </w:rPr>
        <w:t>inclinamos</w:t>
      </w:r>
      <w:proofErr w:type="spellEnd"/>
      <w:r w:rsidR="00E90989">
        <w:rPr>
          <w:rFonts w:ascii="Times New Roman" w:eastAsia="Times New Roman" w:hAnsi="Times New Roman" w:cs="Times New Roman"/>
          <w:i/>
          <w:iCs/>
          <w:lang w:eastAsia="it-IT"/>
        </w:rPr>
        <w:t xml:space="preserve"> </w:t>
      </w:r>
      <w:proofErr w:type="spellStart"/>
      <w:r w:rsidR="00E90989">
        <w:rPr>
          <w:rFonts w:ascii="Times New Roman" w:eastAsia="Times New Roman" w:hAnsi="Times New Roman" w:cs="Times New Roman"/>
          <w:i/>
          <w:iCs/>
          <w:lang w:eastAsia="it-IT"/>
        </w:rPr>
        <w:t>diante</w:t>
      </w:r>
      <w:proofErr w:type="spellEnd"/>
      <w:r w:rsidR="00E90989">
        <w:rPr>
          <w:rFonts w:ascii="Times New Roman" w:eastAsia="Times New Roman" w:hAnsi="Times New Roman" w:cs="Times New Roman"/>
          <w:i/>
          <w:iCs/>
          <w:lang w:eastAsia="it-IT"/>
        </w:rPr>
        <w:t xml:space="preserve"> da </w:t>
      </w:r>
      <w:proofErr w:type="spellStart"/>
      <w:r w:rsidR="00E90989">
        <w:rPr>
          <w:rFonts w:ascii="Times New Roman" w:eastAsia="Times New Roman" w:hAnsi="Times New Roman" w:cs="Times New Roman"/>
          <w:i/>
          <w:iCs/>
          <w:lang w:eastAsia="it-IT"/>
        </w:rPr>
        <w:t>figura</w:t>
      </w:r>
      <w:proofErr w:type="spellEnd"/>
      <w:r w:rsidR="00E90989">
        <w:rPr>
          <w:rFonts w:ascii="Times New Roman" w:eastAsia="Times New Roman" w:hAnsi="Times New Roman" w:cs="Times New Roman"/>
          <w:i/>
          <w:iCs/>
          <w:lang w:eastAsia="it-IT"/>
        </w:rPr>
        <w:t xml:space="preserve"> da </w:t>
      </w:r>
      <w:proofErr w:type="spellStart"/>
      <w:r w:rsidR="00E90989">
        <w:rPr>
          <w:rFonts w:ascii="Times New Roman" w:eastAsia="Times New Roman" w:hAnsi="Times New Roman" w:cs="Times New Roman"/>
          <w:i/>
          <w:iCs/>
          <w:lang w:eastAsia="it-IT"/>
        </w:rPr>
        <w:t>cruz</w:t>
      </w:r>
      <w:proofErr w:type="spellEnd"/>
      <w:r w:rsidR="00E90989">
        <w:rPr>
          <w:rFonts w:ascii="Times New Roman" w:eastAsia="Times New Roman" w:hAnsi="Times New Roman" w:cs="Times New Roman"/>
          <w:i/>
          <w:iCs/>
          <w:lang w:eastAsia="it-IT"/>
        </w:rPr>
        <w:t xml:space="preserve">, </w:t>
      </w:r>
      <w:proofErr w:type="spellStart"/>
      <w:r w:rsidR="00E90989">
        <w:rPr>
          <w:rFonts w:ascii="Times New Roman" w:eastAsia="Times New Roman" w:hAnsi="Times New Roman" w:cs="Times New Roman"/>
          <w:i/>
          <w:iCs/>
          <w:lang w:eastAsia="it-IT"/>
        </w:rPr>
        <w:t>não</w:t>
      </w:r>
      <w:proofErr w:type="spellEnd"/>
      <w:r w:rsidR="00E90989">
        <w:rPr>
          <w:rFonts w:ascii="Times New Roman" w:eastAsia="Times New Roman" w:hAnsi="Times New Roman" w:cs="Times New Roman"/>
          <w:i/>
          <w:iCs/>
          <w:lang w:eastAsia="it-IT"/>
        </w:rPr>
        <w:t xml:space="preserve"> </w:t>
      </w:r>
      <w:proofErr w:type="spellStart"/>
      <w:r w:rsidR="00E90989">
        <w:rPr>
          <w:rFonts w:ascii="Times New Roman" w:eastAsia="Times New Roman" w:hAnsi="Times New Roman" w:cs="Times New Roman"/>
          <w:i/>
          <w:iCs/>
          <w:lang w:eastAsia="it-IT"/>
        </w:rPr>
        <w:t>honramos</w:t>
      </w:r>
      <w:proofErr w:type="spellEnd"/>
      <w:r w:rsidR="00E90989">
        <w:rPr>
          <w:rFonts w:ascii="Times New Roman" w:eastAsia="Times New Roman" w:hAnsi="Times New Roman" w:cs="Times New Roman"/>
          <w:i/>
          <w:iCs/>
          <w:lang w:eastAsia="it-IT"/>
        </w:rPr>
        <w:t xml:space="preserve"> a </w:t>
      </w:r>
      <w:proofErr w:type="spellStart"/>
      <w:r w:rsidR="00E90989">
        <w:rPr>
          <w:rFonts w:ascii="Times New Roman" w:eastAsia="Times New Roman" w:hAnsi="Times New Roman" w:cs="Times New Roman"/>
          <w:i/>
          <w:iCs/>
          <w:lang w:eastAsia="it-IT"/>
        </w:rPr>
        <w:t>natureza</w:t>
      </w:r>
      <w:proofErr w:type="spellEnd"/>
      <w:r w:rsidR="00E90989">
        <w:rPr>
          <w:rFonts w:ascii="Times New Roman" w:eastAsia="Times New Roman" w:hAnsi="Times New Roman" w:cs="Times New Roman"/>
          <w:i/>
          <w:iCs/>
          <w:lang w:eastAsia="it-IT"/>
        </w:rPr>
        <w:t xml:space="preserve"> da madeira, </w:t>
      </w:r>
      <w:proofErr w:type="gramStart"/>
      <w:r w:rsidR="00E90989">
        <w:rPr>
          <w:rFonts w:ascii="Times New Roman" w:eastAsia="Times New Roman" w:hAnsi="Times New Roman" w:cs="Times New Roman"/>
          <w:i/>
          <w:iCs/>
          <w:lang w:eastAsia="it-IT"/>
        </w:rPr>
        <w:t xml:space="preserve">mas, </w:t>
      </w:r>
      <w:r w:rsidRPr="003A0323">
        <w:rPr>
          <w:rFonts w:ascii="Times New Roman" w:eastAsia="Times New Roman" w:hAnsi="Times New Roman" w:cs="Times New Roman"/>
          <w:i/>
          <w:iCs/>
          <w:lang w:eastAsia="it-IT"/>
        </w:rPr>
        <w:t xml:space="preserve"> </w:t>
      </w:r>
      <w:proofErr w:type="spellStart"/>
      <w:r w:rsidR="00E90989">
        <w:rPr>
          <w:rFonts w:ascii="Times New Roman" w:eastAsia="Times New Roman" w:hAnsi="Times New Roman" w:cs="Times New Roman"/>
          <w:i/>
          <w:iCs/>
          <w:lang w:eastAsia="it-IT"/>
        </w:rPr>
        <w:t>olhando</w:t>
      </w:r>
      <w:proofErr w:type="spellEnd"/>
      <w:proofErr w:type="gramEnd"/>
      <w:r w:rsidR="00E90989">
        <w:rPr>
          <w:rFonts w:ascii="Times New Roman" w:eastAsia="Times New Roman" w:hAnsi="Times New Roman" w:cs="Times New Roman"/>
          <w:i/>
          <w:iCs/>
          <w:lang w:eastAsia="it-IT"/>
        </w:rPr>
        <w:t xml:space="preserve"> o </w:t>
      </w:r>
      <w:proofErr w:type="spellStart"/>
      <w:r w:rsidR="00E90989">
        <w:rPr>
          <w:rFonts w:ascii="Times New Roman" w:eastAsia="Times New Roman" w:hAnsi="Times New Roman" w:cs="Times New Roman"/>
          <w:i/>
          <w:iCs/>
          <w:lang w:eastAsia="it-IT"/>
        </w:rPr>
        <w:t>selo</w:t>
      </w:r>
      <w:proofErr w:type="spellEnd"/>
      <w:r w:rsidR="00E90989">
        <w:rPr>
          <w:rFonts w:ascii="Times New Roman" w:eastAsia="Times New Roman" w:hAnsi="Times New Roman" w:cs="Times New Roman"/>
          <w:i/>
          <w:iCs/>
          <w:lang w:eastAsia="it-IT"/>
        </w:rPr>
        <w:t xml:space="preserve">, o </w:t>
      </w:r>
      <w:proofErr w:type="spellStart"/>
      <w:r w:rsidR="00E90989">
        <w:rPr>
          <w:rFonts w:ascii="Times New Roman" w:eastAsia="Times New Roman" w:hAnsi="Times New Roman" w:cs="Times New Roman"/>
          <w:i/>
          <w:iCs/>
          <w:lang w:eastAsia="it-IT"/>
        </w:rPr>
        <w:t>anel</w:t>
      </w:r>
      <w:proofErr w:type="spellEnd"/>
      <w:r w:rsidR="00E90989">
        <w:rPr>
          <w:rFonts w:ascii="Times New Roman" w:eastAsia="Times New Roman" w:hAnsi="Times New Roman" w:cs="Times New Roman"/>
          <w:i/>
          <w:iCs/>
          <w:lang w:eastAsia="it-IT"/>
        </w:rPr>
        <w:t xml:space="preserve"> e a </w:t>
      </w:r>
      <w:proofErr w:type="spellStart"/>
      <w:r w:rsidR="00E90989">
        <w:rPr>
          <w:rFonts w:ascii="Times New Roman" w:eastAsia="Times New Roman" w:hAnsi="Times New Roman" w:cs="Times New Roman"/>
          <w:i/>
          <w:iCs/>
          <w:lang w:eastAsia="it-IT"/>
        </w:rPr>
        <w:t>figura</w:t>
      </w:r>
      <w:proofErr w:type="spellEnd"/>
      <w:r w:rsidR="00E90989">
        <w:rPr>
          <w:rFonts w:ascii="Times New Roman" w:eastAsia="Times New Roman" w:hAnsi="Times New Roman" w:cs="Times New Roman"/>
          <w:i/>
          <w:iCs/>
          <w:lang w:eastAsia="it-IT"/>
        </w:rPr>
        <w:t xml:space="preserve"> de Cristo, pro </w:t>
      </w:r>
      <w:proofErr w:type="spellStart"/>
      <w:r w:rsidR="00E90989">
        <w:rPr>
          <w:rFonts w:ascii="Times New Roman" w:eastAsia="Times New Roman" w:hAnsi="Times New Roman" w:cs="Times New Roman"/>
          <w:i/>
          <w:iCs/>
          <w:lang w:eastAsia="it-IT"/>
        </w:rPr>
        <w:t>meio</w:t>
      </w:r>
      <w:proofErr w:type="spellEnd"/>
      <w:r w:rsidR="00E90989">
        <w:rPr>
          <w:rFonts w:ascii="Times New Roman" w:eastAsia="Times New Roman" w:hAnsi="Times New Roman" w:cs="Times New Roman"/>
          <w:i/>
          <w:iCs/>
          <w:lang w:eastAsia="it-IT"/>
        </w:rPr>
        <w:t xml:space="preserve"> deles </w:t>
      </w:r>
      <w:proofErr w:type="spellStart"/>
      <w:r w:rsidR="00E90989">
        <w:rPr>
          <w:rFonts w:ascii="Times New Roman" w:eastAsia="Times New Roman" w:hAnsi="Times New Roman" w:cs="Times New Roman"/>
          <w:i/>
          <w:iCs/>
          <w:lang w:eastAsia="it-IT"/>
        </w:rPr>
        <w:t>saudamos</w:t>
      </w:r>
      <w:proofErr w:type="spellEnd"/>
      <w:r w:rsidR="00E90989">
        <w:rPr>
          <w:rFonts w:ascii="Times New Roman" w:eastAsia="Times New Roman" w:hAnsi="Times New Roman" w:cs="Times New Roman"/>
          <w:i/>
          <w:iCs/>
          <w:lang w:eastAsia="it-IT"/>
        </w:rPr>
        <w:t xml:space="preserve"> e </w:t>
      </w:r>
      <w:proofErr w:type="spellStart"/>
      <w:r w:rsidR="00E90989">
        <w:rPr>
          <w:rFonts w:ascii="Times New Roman" w:eastAsia="Times New Roman" w:hAnsi="Times New Roman" w:cs="Times New Roman"/>
          <w:i/>
          <w:iCs/>
          <w:lang w:eastAsia="it-IT"/>
        </w:rPr>
        <w:t>adoramos</w:t>
      </w:r>
      <w:proofErr w:type="spellEnd"/>
      <w:r w:rsidR="00E90989">
        <w:rPr>
          <w:rFonts w:ascii="Times New Roman" w:eastAsia="Times New Roman" w:hAnsi="Times New Roman" w:cs="Times New Roman"/>
          <w:i/>
          <w:iCs/>
          <w:lang w:eastAsia="it-IT"/>
        </w:rPr>
        <w:t xml:space="preserve"> </w:t>
      </w:r>
      <w:proofErr w:type="spellStart"/>
      <w:r w:rsidR="00E90989">
        <w:rPr>
          <w:rFonts w:ascii="Times New Roman" w:eastAsia="Times New Roman" w:hAnsi="Times New Roman" w:cs="Times New Roman"/>
          <w:i/>
          <w:iCs/>
          <w:lang w:eastAsia="it-IT"/>
        </w:rPr>
        <w:t>Aquele</w:t>
      </w:r>
      <w:proofErr w:type="spellEnd"/>
      <w:r w:rsidR="00E90989">
        <w:rPr>
          <w:rFonts w:ascii="Times New Roman" w:eastAsia="Times New Roman" w:hAnsi="Times New Roman" w:cs="Times New Roman"/>
          <w:i/>
          <w:iCs/>
          <w:lang w:eastAsia="it-IT"/>
        </w:rPr>
        <w:t xml:space="preserve"> que foi Crucificado</w:t>
      </w:r>
      <w:r w:rsidRPr="003A0323">
        <w:rPr>
          <w:rFonts w:ascii="Times New Roman" w:eastAsia="Times New Roman" w:hAnsi="Times New Roman" w:cs="Times New Roman"/>
          <w:i/>
          <w:iCs/>
          <w:lang w:eastAsia="it-IT"/>
        </w:rPr>
        <w:t>”</w:t>
      </w:r>
      <w:r w:rsidR="00E90989">
        <w:rPr>
          <w:rFonts w:ascii="Times New Roman" w:eastAsia="Times New Roman" w:hAnsi="Times New Roman" w:cs="Times New Roman"/>
          <w:i/>
          <w:iCs/>
          <w:lang w:eastAsia="it-IT"/>
        </w:rPr>
        <w:t>.</w:t>
      </w:r>
      <w:r w:rsidRPr="003A0323">
        <w:rPr>
          <w:rStyle w:val="Refdenotaderodap"/>
          <w:rFonts w:ascii="Times New Roman" w:eastAsia="Times New Roman" w:hAnsi="Times New Roman" w:cs="Times New Roman"/>
          <w:i/>
          <w:iCs/>
          <w:lang w:eastAsia="it-IT"/>
        </w:rPr>
        <w:footnoteReference w:id="21"/>
      </w:r>
    </w:p>
    <w:p w14:paraId="2E0A1497" w14:textId="77777777" w:rsidR="00013400" w:rsidRPr="003A0323" w:rsidRDefault="00013400" w:rsidP="003A0323">
      <w:pPr>
        <w:shd w:val="clear" w:color="auto" w:fill="FFFFFF"/>
        <w:spacing w:after="83"/>
        <w:jc w:val="both"/>
        <w:rPr>
          <w:rFonts w:ascii="Times New Roman" w:eastAsia="Times New Roman" w:hAnsi="Times New Roman" w:cs="Times New Roman"/>
          <w:iCs/>
          <w:lang w:eastAsia="it-IT"/>
        </w:rPr>
      </w:pPr>
    </w:p>
    <w:p w14:paraId="14EB4DC3" w14:textId="6A410AD2" w:rsidR="00013400" w:rsidRDefault="00013400" w:rsidP="003A0323">
      <w:pPr>
        <w:shd w:val="clear" w:color="auto" w:fill="FFFFFF"/>
        <w:spacing w:after="83"/>
        <w:jc w:val="both"/>
        <w:rPr>
          <w:rFonts w:ascii="Times New Roman" w:eastAsia="Times New Roman" w:hAnsi="Times New Roman" w:cs="Times New Roman"/>
          <w:iCs/>
          <w:lang w:eastAsia="it-IT"/>
        </w:rPr>
      </w:pPr>
      <w:r w:rsidRPr="003A0323">
        <w:rPr>
          <w:rFonts w:ascii="Times New Roman" w:eastAsia="Times New Roman" w:hAnsi="Times New Roman" w:cs="Times New Roman"/>
          <w:iCs/>
          <w:lang w:eastAsia="it-IT"/>
        </w:rPr>
        <w:t>“</w:t>
      </w:r>
      <w:r w:rsidR="00821176">
        <w:rPr>
          <w:rFonts w:ascii="Times New Roman" w:eastAsia="Times New Roman" w:hAnsi="Times New Roman" w:cs="Times New Roman"/>
          <w:iCs/>
          <w:lang w:eastAsia="it-IT"/>
        </w:rPr>
        <w:t xml:space="preserve">Como </w:t>
      </w:r>
      <w:proofErr w:type="spellStart"/>
      <w:r w:rsidR="00821176">
        <w:rPr>
          <w:rFonts w:ascii="Times New Roman" w:eastAsia="Times New Roman" w:hAnsi="Times New Roman" w:cs="Times New Roman"/>
          <w:iCs/>
          <w:lang w:eastAsia="it-IT"/>
        </w:rPr>
        <w:t>Jacó</w:t>
      </w:r>
      <w:proofErr w:type="spellEnd"/>
      <w:r w:rsidR="00821176">
        <w:rPr>
          <w:rFonts w:ascii="Times New Roman" w:eastAsia="Times New Roman" w:hAnsi="Times New Roman" w:cs="Times New Roman"/>
          <w:iCs/>
          <w:lang w:eastAsia="it-IT"/>
        </w:rPr>
        <w:t xml:space="preserve">, </w:t>
      </w:r>
      <w:proofErr w:type="spellStart"/>
      <w:r w:rsidR="00821176">
        <w:rPr>
          <w:rFonts w:ascii="Times New Roman" w:eastAsia="Times New Roman" w:hAnsi="Times New Roman" w:cs="Times New Roman"/>
          <w:iCs/>
          <w:lang w:eastAsia="it-IT"/>
        </w:rPr>
        <w:t>recebida</w:t>
      </w:r>
      <w:proofErr w:type="spellEnd"/>
      <w:r w:rsidR="00821176">
        <w:rPr>
          <w:rFonts w:ascii="Times New Roman" w:eastAsia="Times New Roman" w:hAnsi="Times New Roman" w:cs="Times New Roman"/>
          <w:iCs/>
          <w:lang w:eastAsia="it-IT"/>
        </w:rPr>
        <w:t xml:space="preserve"> dos </w:t>
      </w:r>
      <w:proofErr w:type="spellStart"/>
      <w:r w:rsidR="00821176">
        <w:rPr>
          <w:rFonts w:ascii="Times New Roman" w:eastAsia="Times New Roman" w:hAnsi="Times New Roman" w:cs="Times New Roman"/>
          <w:iCs/>
          <w:lang w:eastAsia="it-IT"/>
        </w:rPr>
        <w:t>seus</w:t>
      </w:r>
      <w:proofErr w:type="spellEnd"/>
      <w:r w:rsidR="00821176">
        <w:rPr>
          <w:rFonts w:ascii="Times New Roman" w:eastAsia="Times New Roman" w:hAnsi="Times New Roman" w:cs="Times New Roman"/>
          <w:iCs/>
          <w:lang w:eastAsia="it-IT"/>
        </w:rPr>
        <w:t xml:space="preserve"> </w:t>
      </w:r>
      <w:proofErr w:type="spellStart"/>
      <w:r w:rsidR="00821176">
        <w:rPr>
          <w:rFonts w:ascii="Times New Roman" w:eastAsia="Times New Roman" w:hAnsi="Times New Roman" w:cs="Times New Roman"/>
          <w:iCs/>
          <w:lang w:eastAsia="it-IT"/>
        </w:rPr>
        <w:t>filhos</w:t>
      </w:r>
      <w:proofErr w:type="spellEnd"/>
      <w:r w:rsidR="00821176">
        <w:rPr>
          <w:rFonts w:ascii="Times New Roman" w:eastAsia="Times New Roman" w:hAnsi="Times New Roman" w:cs="Times New Roman"/>
          <w:iCs/>
          <w:lang w:eastAsia="it-IT"/>
        </w:rPr>
        <w:t xml:space="preserve"> a tunica </w:t>
      </w:r>
      <w:proofErr w:type="spellStart"/>
      <w:r w:rsidR="00821176">
        <w:rPr>
          <w:rFonts w:ascii="Times New Roman" w:eastAsia="Times New Roman" w:hAnsi="Times New Roman" w:cs="Times New Roman"/>
          <w:iCs/>
          <w:lang w:eastAsia="it-IT"/>
        </w:rPr>
        <w:t>colorida</w:t>
      </w:r>
      <w:proofErr w:type="spellEnd"/>
      <w:r w:rsidR="00821176">
        <w:rPr>
          <w:rFonts w:ascii="Times New Roman" w:eastAsia="Times New Roman" w:hAnsi="Times New Roman" w:cs="Times New Roman"/>
          <w:iCs/>
          <w:lang w:eastAsia="it-IT"/>
        </w:rPr>
        <w:t xml:space="preserve"> e </w:t>
      </w:r>
      <w:proofErr w:type="spellStart"/>
      <w:r w:rsidR="00821176">
        <w:rPr>
          <w:rFonts w:ascii="Times New Roman" w:eastAsia="Times New Roman" w:hAnsi="Times New Roman" w:cs="Times New Roman"/>
          <w:iCs/>
          <w:lang w:eastAsia="it-IT"/>
        </w:rPr>
        <w:t>ensanguentada</w:t>
      </w:r>
      <w:proofErr w:type="spellEnd"/>
      <w:r w:rsidR="00821176">
        <w:rPr>
          <w:rFonts w:ascii="Times New Roman" w:eastAsia="Times New Roman" w:hAnsi="Times New Roman" w:cs="Times New Roman"/>
          <w:iCs/>
          <w:lang w:eastAsia="it-IT"/>
        </w:rPr>
        <w:t xml:space="preserve"> de José, </w:t>
      </w:r>
      <w:proofErr w:type="spellStart"/>
      <w:r w:rsidR="00821176">
        <w:rPr>
          <w:rFonts w:ascii="Times New Roman" w:eastAsia="Times New Roman" w:hAnsi="Times New Roman" w:cs="Times New Roman"/>
          <w:iCs/>
          <w:lang w:eastAsia="it-IT"/>
        </w:rPr>
        <w:t>beijo</w:t>
      </w:r>
      <w:proofErr w:type="spellEnd"/>
      <w:r w:rsidR="00821176">
        <w:rPr>
          <w:rFonts w:ascii="Times New Roman" w:eastAsia="Times New Roman" w:hAnsi="Times New Roman" w:cs="Times New Roman"/>
          <w:iCs/>
          <w:lang w:eastAsia="it-IT"/>
        </w:rPr>
        <w:t xml:space="preserve">-a </w:t>
      </w:r>
      <w:proofErr w:type="spellStart"/>
      <w:r w:rsidR="00821176">
        <w:rPr>
          <w:rFonts w:ascii="Times New Roman" w:eastAsia="Times New Roman" w:hAnsi="Times New Roman" w:cs="Times New Roman"/>
          <w:iCs/>
          <w:lang w:eastAsia="it-IT"/>
        </w:rPr>
        <w:t>chorando</w:t>
      </w:r>
      <w:proofErr w:type="spellEnd"/>
      <w:r w:rsidR="00821176">
        <w:rPr>
          <w:rFonts w:ascii="Times New Roman" w:eastAsia="Times New Roman" w:hAnsi="Times New Roman" w:cs="Times New Roman"/>
          <w:iCs/>
          <w:lang w:eastAsia="it-IT"/>
        </w:rPr>
        <w:t xml:space="preserve"> e a colocou em seus olhos, e não o fez </w:t>
      </w:r>
      <w:proofErr w:type="spellStart"/>
      <w:r w:rsidR="00821176">
        <w:rPr>
          <w:rFonts w:ascii="Times New Roman" w:eastAsia="Times New Roman" w:hAnsi="Times New Roman" w:cs="Times New Roman"/>
          <w:iCs/>
          <w:lang w:eastAsia="it-IT"/>
        </w:rPr>
        <w:t>porque</w:t>
      </w:r>
      <w:proofErr w:type="spellEnd"/>
      <w:r w:rsidR="00821176">
        <w:rPr>
          <w:rFonts w:ascii="Times New Roman" w:eastAsia="Times New Roman" w:hAnsi="Times New Roman" w:cs="Times New Roman"/>
          <w:iCs/>
          <w:lang w:eastAsia="it-IT"/>
        </w:rPr>
        <w:t xml:space="preserve"> </w:t>
      </w:r>
      <w:proofErr w:type="spellStart"/>
      <w:r w:rsidR="00821176">
        <w:rPr>
          <w:rFonts w:ascii="Times New Roman" w:eastAsia="Times New Roman" w:hAnsi="Times New Roman" w:cs="Times New Roman"/>
          <w:iCs/>
          <w:lang w:eastAsia="it-IT"/>
        </w:rPr>
        <w:t>amava</w:t>
      </w:r>
      <w:proofErr w:type="spellEnd"/>
      <w:r w:rsidR="00821176">
        <w:rPr>
          <w:rFonts w:ascii="Times New Roman" w:eastAsia="Times New Roman" w:hAnsi="Times New Roman" w:cs="Times New Roman"/>
          <w:iCs/>
          <w:lang w:eastAsia="it-IT"/>
        </w:rPr>
        <w:t xml:space="preserve"> </w:t>
      </w:r>
      <w:proofErr w:type="spellStart"/>
      <w:r w:rsidR="00821176">
        <w:rPr>
          <w:rFonts w:ascii="Times New Roman" w:eastAsia="Times New Roman" w:hAnsi="Times New Roman" w:cs="Times New Roman"/>
          <w:iCs/>
          <w:lang w:eastAsia="it-IT"/>
        </w:rPr>
        <w:t>ou</w:t>
      </w:r>
      <w:proofErr w:type="spellEnd"/>
      <w:r w:rsidR="00821176">
        <w:rPr>
          <w:rFonts w:ascii="Times New Roman" w:eastAsia="Times New Roman" w:hAnsi="Times New Roman" w:cs="Times New Roman"/>
          <w:iCs/>
          <w:lang w:eastAsia="it-IT"/>
        </w:rPr>
        <w:t xml:space="preserve"> </w:t>
      </w:r>
      <w:proofErr w:type="spellStart"/>
      <w:r w:rsidR="00821176">
        <w:rPr>
          <w:rFonts w:ascii="Times New Roman" w:eastAsia="Times New Roman" w:hAnsi="Times New Roman" w:cs="Times New Roman"/>
          <w:iCs/>
          <w:lang w:eastAsia="it-IT"/>
        </w:rPr>
        <w:t>honrava</w:t>
      </w:r>
      <w:proofErr w:type="spellEnd"/>
      <w:r w:rsidR="00821176">
        <w:rPr>
          <w:rFonts w:ascii="Times New Roman" w:eastAsia="Times New Roman" w:hAnsi="Times New Roman" w:cs="Times New Roman"/>
          <w:iCs/>
          <w:lang w:eastAsia="it-IT"/>
        </w:rPr>
        <w:t xml:space="preserve"> a </w:t>
      </w:r>
      <w:proofErr w:type="spellStart"/>
      <w:r w:rsidR="00821176">
        <w:rPr>
          <w:rFonts w:ascii="Times New Roman" w:eastAsia="Times New Roman" w:hAnsi="Times New Roman" w:cs="Times New Roman"/>
          <w:iCs/>
          <w:lang w:eastAsia="it-IT"/>
        </w:rPr>
        <w:t>veste</w:t>
      </w:r>
      <w:proofErr w:type="spellEnd"/>
      <w:r w:rsidR="00821176">
        <w:rPr>
          <w:rFonts w:ascii="Times New Roman" w:eastAsia="Times New Roman" w:hAnsi="Times New Roman" w:cs="Times New Roman"/>
          <w:iCs/>
          <w:lang w:eastAsia="it-IT"/>
        </w:rPr>
        <w:t xml:space="preserve">, mas </w:t>
      </w:r>
      <w:proofErr w:type="spellStart"/>
      <w:r w:rsidR="00821176">
        <w:rPr>
          <w:rFonts w:ascii="Times New Roman" w:eastAsia="Times New Roman" w:hAnsi="Times New Roman" w:cs="Times New Roman"/>
          <w:iCs/>
          <w:lang w:eastAsia="it-IT"/>
        </w:rPr>
        <w:t>porque</w:t>
      </w:r>
      <w:proofErr w:type="spellEnd"/>
      <w:r w:rsidR="00821176">
        <w:rPr>
          <w:rFonts w:ascii="Times New Roman" w:eastAsia="Times New Roman" w:hAnsi="Times New Roman" w:cs="Times New Roman"/>
          <w:iCs/>
          <w:lang w:eastAsia="it-IT"/>
        </w:rPr>
        <w:t xml:space="preserve"> </w:t>
      </w:r>
      <w:proofErr w:type="spellStart"/>
      <w:r w:rsidR="00821176">
        <w:rPr>
          <w:rFonts w:ascii="Times New Roman" w:eastAsia="Times New Roman" w:hAnsi="Times New Roman" w:cs="Times New Roman"/>
          <w:iCs/>
          <w:lang w:eastAsia="it-IT"/>
        </w:rPr>
        <w:t>pensava</w:t>
      </w:r>
      <w:proofErr w:type="spellEnd"/>
      <w:r w:rsidR="00821176">
        <w:rPr>
          <w:rFonts w:ascii="Times New Roman" w:eastAsia="Times New Roman" w:hAnsi="Times New Roman" w:cs="Times New Roman"/>
          <w:iCs/>
          <w:lang w:eastAsia="it-IT"/>
        </w:rPr>
        <w:t xml:space="preserve"> que com </w:t>
      </w:r>
      <w:proofErr w:type="spellStart"/>
      <w:r w:rsidR="00821176">
        <w:rPr>
          <w:rFonts w:ascii="Times New Roman" w:eastAsia="Times New Roman" w:hAnsi="Times New Roman" w:cs="Times New Roman"/>
          <w:iCs/>
          <w:lang w:eastAsia="it-IT"/>
        </w:rPr>
        <w:t>ela</w:t>
      </w:r>
      <w:proofErr w:type="spellEnd"/>
      <w:r w:rsidR="00821176">
        <w:rPr>
          <w:rFonts w:ascii="Times New Roman" w:eastAsia="Times New Roman" w:hAnsi="Times New Roman" w:cs="Times New Roman"/>
          <w:iCs/>
          <w:lang w:eastAsia="it-IT"/>
        </w:rPr>
        <w:t xml:space="preserve"> </w:t>
      </w:r>
      <w:proofErr w:type="spellStart"/>
      <w:r w:rsidR="00821176">
        <w:rPr>
          <w:rFonts w:ascii="Times New Roman" w:eastAsia="Times New Roman" w:hAnsi="Times New Roman" w:cs="Times New Roman"/>
          <w:iCs/>
          <w:lang w:eastAsia="it-IT"/>
        </w:rPr>
        <w:t>beijava</w:t>
      </w:r>
      <w:proofErr w:type="spellEnd"/>
      <w:r w:rsidR="00821176">
        <w:rPr>
          <w:rFonts w:ascii="Times New Roman" w:eastAsia="Times New Roman" w:hAnsi="Times New Roman" w:cs="Times New Roman"/>
          <w:iCs/>
          <w:lang w:eastAsia="it-IT"/>
        </w:rPr>
        <w:t xml:space="preserve"> José e o tinha entre </w:t>
      </w:r>
      <w:proofErr w:type="spellStart"/>
      <w:r w:rsidR="00821176">
        <w:rPr>
          <w:rFonts w:ascii="Times New Roman" w:eastAsia="Times New Roman" w:hAnsi="Times New Roman" w:cs="Times New Roman"/>
          <w:iCs/>
          <w:lang w:eastAsia="it-IT"/>
        </w:rPr>
        <w:t>os</w:t>
      </w:r>
      <w:proofErr w:type="spellEnd"/>
      <w:r w:rsidR="00821176">
        <w:rPr>
          <w:rFonts w:ascii="Times New Roman" w:eastAsia="Times New Roman" w:hAnsi="Times New Roman" w:cs="Times New Roman"/>
          <w:iCs/>
          <w:lang w:eastAsia="it-IT"/>
        </w:rPr>
        <w:t xml:space="preserve"> </w:t>
      </w:r>
      <w:proofErr w:type="spellStart"/>
      <w:r w:rsidR="00821176">
        <w:rPr>
          <w:rFonts w:ascii="Times New Roman" w:eastAsia="Times New Roman" w:hAnsi="Times New Roman" w:cs="Times New Roman"/>
          <w:iCs/>
          <w:lang w:eastAsia="it-IT"/>
        </w:rPr>
        <w:t>seus</w:t>
      </w:r>
      <w:proofErr w:type="spellEnd"/>
      <w:r w:rsidR="00821176">
        <w:rPr>
          <w:rFonts w:ascii="Times New Roman" w:eastAsia="Times New Roman" w:hAnsi="Times New Roman" w:cs="Times New Roman"/>
          <w:iCs/>
          <w:lang w:eastAsia="it-IT"/>
        </w:rPr>
        <w:t xml:space="preserve"> </w:t>
      </w:r>
      <w:proofErr w:type="spellStart"/>
      <w:r w:rsidR="00821176">
        <w:rPr>
          <w:rFonts w:ascii="Times New Roman" w:eastAsia="Times New Roman" w:hAnsi="Times New Roman" w:cs="Times New Roman"/>
          <w:iCs/>
          <w:lang w:eastAsia="it-IT"/>
        </w:rPr>
        <w:t>braços</w:t>
      </w:r>
      <w:proofErr w:type="spellEnd"/>
      <w:r w:rsidR="00821176">
        <w:rPr>
          <w:rFonts w:ascii="Times New Roman" w:eastAsia="Times New Roman" w:hAnsi="Times New Roman" w:cs="Times New Roman"/>
          <w:iCs/>
          <w:lang w:eastAsia="it-IT"/>
        </w:rPr>
        <w:t xml:space="preserve">. Assim também, </w:t>
      </w:r>
      <w:proofErr w:type="spellStart"/>
      <w:r w:rsidR="00821176">
        <w:rPr>
          <w:rFonts w:ascii="Times New Roman" w:eastAsia="Times New Roman" w:hAnsi="Times New Roman" w:cs="Times New Roman"/>
          <w:iCs/>
          <w:lang w:eastAsia="it-IT"/>
        </w:rPr>
        <w:t>todos</w:t>
      </w:r>
      <w:proofErr w:type="spellEnd"/>
      <w:r w:rsidR="00821176">
        <w:rPr>
          <w:rFonts w:ascii="Times New Roman" w:eastAsia="Times New Roman" w:hAnsi="Times New Roman" w:cs="Times New Roman"/>
          <w:iCs/>
          <w:lang w:eastAsia="it-IT"/>
        </w:rPr>
        <w:t xml:space="preserve"> </w:t>
      </w:r>
      <w:proofErr w:type="spellStart"/>
      <w:r w:rsidR="00821176">
        <w:rPr>
          <w:rFonts w:ascii="Times New Roman" w:eastAsia="Times New Roman" w:hAnsi="Times New Roman" w:cs="Times New Roman"/>
          <w:iCs/>
          <w:lang w:eastAsia="it-IT"/>
        </w:rPr>
        <w:t>nós</w:t>
      </w:r>
      <w:proofErr w:type="spellEnd"/>
      <w:r w:rsidR="00821176">
        <w:rPr>
          <w:rFonts w:ascii="Times New Roman" w:eastAsia="Times New Roman" w:hAnsi="Times New Roman" w:cs="Times New Roman"/>
          <w:iCs/>
          <w:lang w:eastAsia="it-IT"/>
        </w:rPr>
        <w:t xml:space="preserve"> </w:t>
      </w:r>
      <w:proofErr w:type="spellStart"/>
      <w:r w:rsidR="00821176">
        <w:rPr>
          <w:rFonts w:ascii="Times New Roman" w:eastAsia="Times New Roman" w:hAnsi="Times New Roman" w:cs="Times New Roman"/>
          <w:iCs/>
          <w:lang w:eastAsia="it-IT"/>
        </w:rPr>
        <w:t>cristãos</w:t>
      </w:r>
      <w:proofErr w:type="spellEnd"/>
      <w:r w:rsidR="00821176">
        <w:rPr>
          <w:rFonts w:ascii="Times New Roman" w:eastAsia="Times New Roman" w:hAnsi="Times New Roman" w:cs="Times New Roman"/>
          <w:iCs/>
          <w:lang w:eastAsia="it-IT"/>
        </w:rPr>
        <w:t xml:space="preserve">, </w:t>
      </w:r>
      <w:proofErr w:type="spellStart"/>
      <w:r w:rsidR="00821176">
        <w:rPr>
          <w:rFonts w:ascii="Times New Roman" w:eastAsia="Times New Roman" w:hAnsi="Times New Roman" w:cs="Times New Roman"/>
          <w:iCs/>
          <w:lang w:eastAsia="it-IT"/>
        </w:rPr>
        <w:t>tendo</w:t>
      </w:r>
      <w:proofErr w:type="spellEnd"/>
      <w:r w:rsidR="00821176">
        <w:rPr>
          <w:rFonts w:ascii="Times New Roman" w:eastAsia="Times New Roman" w:hAnsi="Times New Roman" w:cs="Times New Roman"/>
          <w:iCs/>
          <w:lang w:eastAsia="it-IT"/>
        </w:rPr>
        <w:t xml:space="preserve"> </w:t>
      </w:r>
      <w:proofErr w:type="spellStart"/>
      <w:r w:rsidR="00821176">
        <w:rPr>
          <w:rFonts w:ascii="Times New Roman" w:eastAsia="Times New Roman" w:hAnsi="Times New Roman" w:cs="Times New Roman"/>
          <w:iCs/>
          <w:lang w:eastAsia="it-IT"/>
        </w:rPr>
        <w:t>ou</w:t>
      </w:r>
      <w:proofErr w:type="spellEnd"/>
      <w:r w:rsidR="00821176">
        <w:rPr>
          <w:rFonts w:ascii="Times New Roman" w:eastAsia="Times New Roman" w:hAnsi="Times New Roman" w:cs="Times New Roman"/>
          <w:iCs/>
          <w:lang w:eastAsia="it-IT"/>
        </w:rPr>
        <w:t xml:space="preserve"> </w:t>
      </w:r>
      <w:proofErr w:type="spellStart"/>
      <w:r w:rsidR="00821176">
        <w:rPr>
          <w:rFonts w:ascii="Times New Roman" w:eastAsia="Times New Roman" w:hAnsi="Times New Roman" w:cs="Times New Roman"/>
          <w:iCs/>
          <w:lang w:eastAsia="it-IT"/>
        </w:rPr>
        <w:t>abraçando</w:t>
      </w:r>
      <w:proofErr w:type="spellEnd"/>
      <w:r w:rsidR="00821176">
        <w:rPr>
          <w:rFonts w:ascii="Times New Roman" w:eastAsia="Times New Roman" w:hAnsi="Times New Roman" w:cs="Times New Roman"/>
          <w:iCs/>
          <w:lang w:eastAsia="it-IT"/>
        </w:rPr>
        <w:t xml:space="preserve"> </w:t>
      </w:r>
      <w:proofErr w:type="spellStart"/>
      <w:r w:rsidR="00821176">
        <w:rPr>
          <w:rFonts w:ascii="Times New Roman" w:eastAsia="Times New Roman" w:hAnsi="Times New Roman" w:cs="Times New Roman"/>
          <w:iCs/>
          <w:lang w:eastAsia="it-IT"/>
        </w:rPr>
        <w:t>uma</w:t>
      </w:r>
      <w:proofErr w:type="spellEnd"/>
      <w:r w:rsidR="00821176">
        <w:rPr>
          <w:rFonts w:ascii="Times New Roman" w:eastAsia="Times New Roman" w:hAnsi="Times New Roman" w:cs="Times New Roman"/>
          <w:iCs/>
          <w:lang w:eastAsia="it-IT"/>
        </w:rPr>
        <w:t xml:space="preserve"> imagem de Cristo ou de um apóstolos </w:t>
      </w:r>
      <w:proofErr w:type="spellStart"/>
      <w:r w:rsidR="00821176">
        <w:rPr>
          <w:rFonts w:ascii="Times New Roman" w:eastAsia="Times New Roman" w:hAnsi="Times New Roman" w:cs="Times New Roman"/>
          <w:iCs/>
          <w:lang w:eastAsia="it-IT"/>
        </w:rPr>
        <w:t>ou</w:t>
      </w:r>
      <w:proofErr w:type="spellEnd"/>
      <w:r w:rsidR="00821176">
        <w:rPr>
          <w:rFonts w:ascii="Times New Roman" w:eastAsia="Times New Roman" w:hAnsi="Times New Roman" w:cs="Times New Roman"/>
          <w:iCs/>
          <w:lang w:eastAsia="it-IT"/>
        </w:rPr>
        <w:t xml:space="preserve"> de um </w:t>
      </w:r>
      <w:proofErr w:type="spellStart"/>
      <w:r w:rsidR="00821176">
        <w:rPr>
          <w:rFonts w:ascii="Times New Roman" w:eastAsia="Times New Roman" w:hAnsi="Times New Roman" w:cs="Times New Roman"/>
          <w:iCs/>
          <w:lang w:eastAsia="it-IT"/>
        </w:rPr>
        <w:t>mártire</w:t>
      </w:r>
      <w:proofErr w:type="spellEnd"/>
      <w:r w:rsidR="00821176">
        <w:rPr>
          <w:rFonts w:ascii="Times New Roman" w:eastAsia="Times New Roman" w:hAnsi="Times New Roman" w:cs="Times New Roman"/>
          <w:iCs/>
          <w:lang w:eastAsia="it-IT"/>
        </w:rPr>
        <w:t xml:space="preserve">, </w:t>
      </w:r>
      <w:proofErr w:type="spellStart"/>
      <w:r w:rsidR="00821176">
        <w:rPr>
          <w:rFonts w:ascii="Times New Roman" w:eastAsia="Times New Roman" w:hAnsi="Times New Roman" w:cs="Times New Roman"/>
          <w:iCs/>
          <w:lang w:eastAsia="it-IT"/>
        </w:rPr>
        <w:t>pensamos</w:t>
      </w:r>
      <w:proofErr w:type="spellEnd"/>
      <w:r w:rsidR="00821176">
        <w:rPr>
          <w:rFonts w:ascii="Times New Roman" w:eastAsia="Times New Roman" w:hAnsi="Times New Roman" w:cs="Times New Roman"/>
          <w:iCs/>
          <w:lang w:eastAsia="it-IT"/>
        </w:rPr>
        <w:t xml:space="preserve"> de </w:t>
      </w:r>
      <w:proofErr w:type="spellStart"/>
      <w:r w:rsidR="00821176">
        <w:rPr>
          <w:rFonts w:ascii="Times New Roman" w:eastAsia="Times New Roman" w:hAnsi="Times New Roman" w:cs="Times New Roman"/>
          <w:iCs/>
          <w:lang w:eastAsia="it-IT"/>
        </w:rPr>
        <w:t>ter</w:t>
      </w:r>
      <w:proofErr w:type="spellEnd"/>
      <w:r w:rsidR="00821176">
        <w:rPr>
          <w:rFonts w:ascii="Times New Roman" w:eastAsia="Times New Roman" w:hAnsi="Times New Roman" w:cs="Times New Roman"/>
          <w:iCs/>
          <w:lang w:eastAsia="it-IT"/>
        </w:rPr>
        <w:t xml:space="preserve"> com </w:t>
      </w:r>
      <w:proofErr w:type="gramStart"/>
      <w:r w:rsidR="00821176">
        <w:rPr>
          <w:rFonts w:ascii="Times New Roman" w:eastAsia="Times New Roman" w:hAnsi="Times New Roman" w:cs="Times New Roman"/>
          <w:iCs/>
          <w:lang w:eastAsia="it-IT"/>
        </w:rPr>
        <w:t>a carne</w:t>
      </w:r>
      <w:proofErr w:type="gramEnd"/>
      <w:r w:rsidR="00821176">
        <w:rPr>
          <w:rFonts w:ascii="Times New Roman" w:eastAsia="Times New Roman" w:hAnsi="Times New Roman" w:cs="Times New Roman"/>
          <w:iCs/>
          <w:lang w:eastAsia="it-IT"/>
        </w:rPr>
        <w:t xml:space="preserve">, com a alma, Cristo mesmo e o </w:t>
      </w:r>
      <w:proofErr w:type="spellStart"/>
      <w:r w:rsidR="00821176">
        <w:rPr>
          <w:rFonts w:ascii="Times New Roman" w:eastAsia="Times New Roman" w:hAnsi="Times New Roman" w:cs="Times New Roman"/>
          <w:iCs/>
          <w:lang w:eastAsia="it-IT"/>
        </w:rPr>
        <w:t>Seu</w:t>
      </w:r>
      <w:proofErr w:type="spellEnd"/>
      <w:r w:rsidR="00821176">
        <w:rPr>
          <w:rFonts w:ascii="Times New Roman" w:eastAsia="Times New Roman" w:hAnsi="Times New Roman" w:cs="Times New Roman"/>
          <w:iCs/>
          <w:lang w:eastAsia="it-IT"/>
        </w:rPr>
        <w:t xml:space="preserve"> </w:t>
      </w:r>
      <w:proofErr w:type="spellStart"/>
      <w:r w:rsidR="00821176">
        <w:rPr>
          <w:rFonts w:ascii="Times New Roman" w:eastAsia="Times New Roman" w:hAnsi="Times New Roman" w:cs="Times New Roman"/>
          <w:iCs/>
          <w:lang w:eastAsia="it-IT"/>
        </w:rPr>
        <w:t>mártire</w:t>
      </w:r>
      <w:proofErr w:type="spellEnd"/>
      <w:r w:rsidR="00821176">
        <w:rPr>
          <w:rFonts w:ascii="Times New Roman" w:eastAsia="Times New Roman" w:hAnsi="Times New Roman" w:cs="Times New Roman"/>
          <w:iCs/>
          <w:lang w:eastAsia="it-IT"/>
        </w:rPr>
        <w:t>”</w:t>
      </w:r>
      <w:r w:rsidR="00F663D1">
        <w:rPr>
          <w:rStyle w:val="Refdenotaderodap"/>
          <w:rFonts w:ascii="Times New Roman" w:eastAsia="Times New Roman" w:hAnsi="Times New Roman" w:cs="Times New Roman"/>
          <w:iCs/>
          <w:lang w:eastAsia="it-IT"/>
        </w:rPr>
        <w:footnoteReference w:id="22"/>
      </w:r>
      <w:r w:rsidR="00821176">
        <w:rPr>
          <w:rFonts w:ascii="Times New Roman" w:eastAsia="Times New Roman" w:hAnsi="Times New Roman" w:cs="Times New Roman"/>
          <w:iCs/>
          <w:lang w:eastAsia="it-IT"/>
        </w:rPr>
        <w:t xml:space="preserve">. </w:t>
      </w:r>
    </w:p>
    <w:p w14:paraId="5C491A7D" w14:textId="77777777" w:rsidR="00DD1F57" w:rsidRPr="003A0323" w:rsidRDefault="00DD1F57" w:rsidP="003A0323">
      <w:pPr>
        <w:shd w:val="clear" w:color="auto" w:fill="FFFFFF"/>
        <w:spacing w:after="83"/>
        <w:jc w:val="both"/>
        <w:rPr>
          <w:rFonts w:ascii="Times New Roman" w:eastAsia="Times New Roman" w:hAnsi="Times New Roman" w:cs="Times New Roman"/>
          <w:iCs/>
          <w:lang w:eastAsia="it-IT"/>
        </w:rPr>
      </w:pPr>
    </w:p>
    <w:p w14:paraId="2212E9F7" w14:textId="7796B8C5" w:rsidR="00013400" w:rsidRDefault="00284A5E" w:rsidP="003A0323">
      <w:pPr>
        <w:shd w:val="clear" w:color="auto" w:fill="FFFFFF"/>
        <w:spacing w:after="83"/>
        <w:jc w:val="both"/>
        <w:rPr>
          <w:rFonts w:ascii="Times New Roman" w:eastAsia="Times New Roman" w:hAnsi="Times New Roman" w:cs="Times New Roman"/>
          <w:iCs/>
          <w:lang w:eastAsia="it-IT"/>
        </w:rPr>
      </w:pPr>
      <w:r>
        <w:rPr>
          <w:rFonts w:ascii="Times New Roman" w:eastAsia="Times New Roman" w:hAnsi="Times New Roman" w:cs="Times New Roman"/>
          <w:iCs/>
          <w:lang w:eastAsia="it-IT"/>
        </w:rPr>
        <w:t xml:space="preserve">“… os </w:t>
      </w:r>
      <w:proofErr w:type="spellStart"/>
      <w:r>
        <w:rPr>
          <w:rFonts w:ascii="Times New Roman" w:eastAsia="Times New Roman" w:hAnsi="Times New Roman" w:cs="Times New Roman"/>
          <w:iCs/>
          <w:lang w:eastAsia="it-IT"/>
        </w:rPr>
        <w:t>povos</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cristãos</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quando</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beijam</w:t>
      </w:r>
      <w:proofErr w:type="spellEnd"/>
      <w:r>
        <w:rPr>
          <w:rFonts w:ascii="Times New Roman" w:eastAsia="Times New Roman" w:hAnsi="Times New Roman" w:cs="Times New Roman"/>
          <w:iCs/>
          <w:lang w:eastAsia="it-IT"/>
        </w:rPr>
        <w:t xml:space="preserve"> as </w:t>
      </w:r>
      <w:proofErr w:type="spellStart"/>
      <w:r>
        <w:rPr>
          <w:rFonts w:ascii="Times New Roman" w:eastAsia="Times New Roman" w:hAnsi="Times New Roman" w:cs="Times New Roman"/>
          <w:iCs/>
          <w:lang w:eastAsia="it-IT"/>
        </w:rPr>
        <w:t>numerosas</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figuras</w:t>
      </w:r>
      <w:proofErr w:type="spellEnd"/>
      <w:r>
        <w:rPr>
          <w:rFonts w:ascii="Times New Roman" w:eastAsia="Times New Roman" w:hAnsi="Times New Roman" w:cs="Times New Roman"/>
          <w:iCs/>
          <w:lang w:eastAsia="it-IT"/>
        </w:rPr>
        <w:t xml:space="preserve"> da cruz e das imagens, </w:t>
      </w:r>
      <w:proofErr w:type="spellStart"/>
      <w:r>
        <w:rPr>
          <w:rFonts w:ascii="Times New Roman" w:eastAsia="Times New Roman" w:hAnsi="Times New Roman" w:cs="Times New Roman"/>
          <w:iCs/>
          <w:lang w:eastAsia="it-IT"/>
        </w:rPr>
        <w:t>não</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rendem</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culto</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às</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madeiras</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ou</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às</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pedras</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ou</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ao</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ouro</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ou</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às</w:t>
      </w:r>
      <w:proofErr w:type="spellEnd"/>
      <w:r>
        <w:rPr>
          <w:rFonts w:ascii="Times New Roman" w:eastAsia="Times New Roman" w:hAnsi="Times New Roman" w:cs="Times New Roman"/>
          <w:iCs/>
          <w:lang w:eastAsia="it-IT"/>
        </w:rPr>
        <w:t xml:space="preserve"> imagens </w:t>
      </w:r>
      <w:proofErr w:type="spellStart"/>
      <w:r>
        <w:rPr>
          <w:rFonts w:ascii="Times New Roman" w:eastAsia="Times New Roman" w:hAnsi="Times New Roman" w:cs="Times New Roman"/>
          <w:iCs/>
          <w:lang w:eastAsia="it-IT"/>
        </w:rPr>
        <w:t>corruptíveis</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ou</w:t>
      </w:r>
      <w:proofErr w:type="spellEnd"/>
      <w:r>
        <w:rPr>
          <w:rFonts w:ascii="Times New Roman" w:eastAsia="Times New Roman" w:hAnsi="Times New Roman" w:cs="Times New Roman"/>
          <w:iCs/>
          <w:lang w:eastAsia="it-IT"/>
        </w:rPr>
        <w:t xml:space="preserve"> à </w:t>
      </w:r>
      <w:proofErr w:type="spellStart"/>
      <w:r>
        <w:rPr>
          <w:rFonts w:ascii="Times New Roman" w:eastAsia="Times New Roman" w:hAnsi="Times New Roman" w:cs="Times New Roman"/>
          <w:iCs/>
          <w:lang w:eastAsia="it-IT"/>
        </w:rPr>
        <w:t>urna</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ou</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às</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relíquias</w:t>
      </w:r>
      <w:proofErr w:type="spellEnd"/>
      <w:r>
        <w:rPr>
          <w:rFonts w:ascii="Times New Roman" w:eastAsia="Times New Roman" w:hAnsi="Times New Roman" w:cs="Times New Roman"/>
          <w:iCs/>
          <w:lang w:eastAsia="it-IT"/>
        </w:rPr>
        <w:t xml:space="preserve">, mas por </w:t>
      </w:r>
      <w:proofErr w:type="spellStart"/>
      <w:r>
        <w:rPr>
          <w:rFonts w:ascii="Times New Roman" w:eastAsia="Times New Roman" w:hAnsi="Times New Roman" w:cs="Times New Roman"/>
          <w:iCs/>
          <w:lang w:eastAsia="it-IT"/>
        </w:rPr>
        <w:t>meio</w:t>
      </w:r>
      <w:proofErr w:type="spellEnd"/>
      <w:r>
        <w:rPr>
          <w:rFonts w:ascii="Times New Roman" w:eastAsia="Times New Roman" w:hAnsi="Times New Roman" w:cs="Times New Roman"/>
          <w:iCs/>
          <w:lang w:eastAsia="it-IT"/>
        </w:rPr>
        <w:t xml:space="preserve"> dessas </w:t>
      </w:r>
      <w:proofErr w:type="spellStart"/>
      <w:r>
        <w:rPr>
          <w:rFonts w:ascii="Times New Roman" w:eastAsia="Times New Roman" w:hAnsi="Times New Roman" w:cs="Times New Roman"/>
          <w:iCs/>
          <w:lang w:eastAsia="it-IT"/>
        </w:rPr>
        <w:t>coisas</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rendem</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glória</w:t>
      </w:r>
      <w:proofErr w:type="spellEnd"/>
      <w:r>
        <w:rPr>
          <w:rFonts w:ascii="Times New Roman" w:eastAsia="Times New Roman" w:hAnsi="Times New Roman" w:cs="Times New Roman"/>
          <w:iCs/>
          <w:lang w:eastAsia="it-IT"/>
        </w:rPr>
        <w:t xml:space="preserve"> e </w:t>
      </w:r>
      <w:proofErr w:type="spellStart"/>
      <w:r>
        <w:rPr>
          <w:rFonts w:ascii="Times New Roman" w:eastAsia="Times New Roman" w:hAnsi="Times New Roman" w:cs="Times New Roman"/>
          <w:iCs/>
          <w:lang w:eastAsia="it-IT"/>
        </w:rPr>
        <w:t>veneração</w:t>
      </w:r>
      <w:proofErr w:type="spellEnd"/>
      <w:r>
        <w:rPr>
          <w:rFonts w:ascii="Times New Roman" w:eastAsia="Times New Roman" w:hAnsi="Times New Roman" w:cs="Times New Roman"/>
          <w:iCs/>
          <w:lang w:eastAsia="it-IT"/>
        </w:rPr>
        <w:t xml:space="preserve"> e </w:t>
      </w:r>
      <w:proofErr w:type="spellStart"/>
      <w:r>
        <w:rPr>
          <w:rFonts w:ascii="Times New Roman" w:eastAsia="Times New Roman" w:hAnsi="Times New Roman" w:cs="Times New Roman"/>
          <w:iCs/>
          <w:lang w:eastAsia="it-IT"/>
        </w:rPr>
        <w:t>culto</w:t>
      </w:r>
      <w:proofErr w:type="spellEnd"/>
      <w:r>
        <w:rPr>
          <w:rFonts w:ascii="Times New Roman" w:eastAsia="Times New Roman" w:hAnsi="Times New Roman" w:cs="Times New Roman"/>
          <w:iCs/>
          <w:lang w:eastAsia="it-IT"/>
        </w:rPr>
        <w:t xml:space="preserve"> a Deus que criou estas coisas e tudo. Na verdade, a honra dada aos seus santos retorno a Ele… </w:t>
      </w:r>
      <w:proofErr w:type="gramStart"/>
      <w:r>
        <w:rPr>
          <w:rFonts w:ascii="Times New Roman" w:eastAsia="Times New Roman" w:hAnsi="Times New Roman" w:cs="Times New Roman"/>
          <w:iCs/>
          <w:lang w:eastAsia="it-IT"/>
        </w:rPr>
        <w:t>A</w:t>
      </w:r>
      <w:proofErr w:type="gramEnd"/>
      <w:r>
        <w:rPr>
          <w:rFonts w:ascii="Times New Roman" w:eastAsia="Times New Roman" w:hAnsi="Times New Roman" w:cs="Times New Roman"/>
          <w:iCs/>
          <w:lang w:eastAsia="it-IT"/>
        </w:rPr>
        <w:t xml:space="preserve"> imagem de Deus é o homem, que foi criado a </w:t>
      </w:r>
      <w:proofErr w:type="spellStart"/>
      <w:r>
        <w:rPr>
          <w:rFonts w:ascii="Times New Roman" w:eastAsia="Times New Roman" w:hAnsi="Times New Roman" w:cs="Times New Roman"/>
          <w:iCs/>
          <w:lang w:eastAsia="it-IT"/>
        </w:rPr>
        <w:t>Sua</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imagem</w:t>
      </w:r>
      <w:proofErr w:type="spellEnd"/>
      <w:r>
        <w:rPr>
          <w:rFonts w:ascii="Times New Roman" w:eastAsia="Times New Roman" w:hAnsi="Times New Roman" w:cs="Times New Roman"/>
          <w:iCs/>
          <w:lang w:eastAsia="it-IT"/>
        </w:rPr>
        <w:t xml:space="preserve"> e, </w:t>
      </w:r>
      <w:proofErr w:type="spellStart"/>
      <w:r>
        <w:rPr>
          <w:rFonts w:ascii="Times New Roman" w:eastAsia="Times New Roman" w:hAnsi="Times New Roman" w:cs="Times New Roman"/>
          <w:iCs/>
          <w:lang w:eastAsia="it-IT"/>
        </w:rPr>
        <w:t>sobretudo</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recebeu</w:t>
      </w:r>
      <w:proofErr w:type="spellEnd"/>
      <w:r>
        <w:rPr>
          <w:rFonts w:ascii="Times New Roman" w:eastAsia="Times New Roman" w:hAnsi="Times New Roman" w:cs="Times New Roman"/>
          <w:iCs/>
          <w:lang w:eastAsia="it-IT"/>
        </w:rPr>
        <w:t xml:space="preserve"> o </w:t>
      </w:r>
      <w:proofErr w:type="spellStart"/>
      <w:r>
        <w:rPr>
          <w:rFonts w:ascii="Times New Roman" w:eastAsia="Times New Roman" w:hAnsi="Times New Roman" w:cs="Times New Roman"/>
          <w:iCs/>
          <w:lang w:eastAsia="it-IT"/>
        </w:rPr>
        <w:t>dom</w:t>
      </w:r>
      <w:proofErr w:type="spellEnd"/>
      <w:r>
        <w:rPr>
          <w:rFonts w:ascii="Times New Roman" w:eastAsia="Times New Roman" w:hAnsi="Times New Roman" w:cs="Times New Roman"/>
          <w:iCs/>
          <w:lang w:eastAsia="it-IT"/>
        </w:rPr>
        <w:t xml:space="preserve"> de se </w:t>
      </w:r>
      <w:proofErr w:type="spellStart"/>
      <w:r>
        <w:rPr>
          <w:rFonts w:ascii="Times New Roman" w:eastAsia="Times New Roman" w:hAnsi="Times New Roman" w:cs="Times New Roman"/>
          <w:iCs/>
          <w:lang w:eastAsia="it-IT"/>
        </w:rPr>
        <w:t>tornar</w:t>
      </w:r>
      <w:proofErr w:type="spellEnd"/>
      <w:r>
        <w:rPr>
          <w:rFonts w:ascii="Times New Roman" w:eastAsia="Times New Roman" w:hAnsi="Times New Roman" w:cs="Times New Roman"/>
          <w:iCs/>
          <w:lang w:eastAsia="it-IT"/>
        </w:rPr>
        <w:t xml:space="preserve"> </w:t>
      </w:r>
      <w:proofErr w:type="spellStart"/>
      <w:r>
        <w:rPr>
          <w:rFonts w:ascii="Times New Roman" w:eastAsia="Times New Roman" w:hAnsi="Times New Roman" w:cs="Times New Roman"/>
          <w:iCs/>
          <w:lang w:eastAsia="it-IT"/>
        </w:rPr>
        <w:t>habitação</w:t>
      </w:r>
      <w:proofErr w:type="spellEnd"/>
      <w:r>
        <w:rPr>
          <w:rFonts w:ascii="Times New Roman" w:eastAsia="Times New Roman" w:hAnsi="Times New Roman" w:cs="Times New Roman"/>
          <w:iCs/>
          <w:lang w:eastAsia="it-IT"/>
        </w:rPr>
        <w:t xml:space="preserve"> do </w:t>
      </w:r>
      <w:proofErr w:type="spellStart"/>
      <w:r>
        <w:rPr>
          <w:rFonts w:ascii="Times New Roman" w:eastAsia="Times New Roman" w:hAnsi="Times New Roman" w:cs="Times New Roman"/>
          <w:iCs/>
          <w:lang w:eastAsia="it-IT"/>
        </w:rPr>
        <w:t>Espírito</w:t>
      </w:r>
      <w:proofErr w:type="spellEnd"/>
      <w:r>
        <w:rPr>
          <w:rFonts w:ascii="Times New Roman" w:eastAsia="Times New Roman" w:hAnsi="Times New Roman" w:cs="Times New Roman"/>
          <w:iCs/>
          <w:lang w:eastAsia="it-IT"/>
        </w:rPr>
        <w:t xml:space="preserve"> Santo (cf</w:t>
      </w:r>
      <w:r w:rsidRPr="003A0323">
        <w:rPr>
          <w:rFonts w:ascii="Times New Roman" w:eastAsia="Times New Roman" w:hAnsi="Times New Roman" w:cs="Times New Roman"/>
          <w:iCs/>
          <w:lang w:eastAsia="it-IT"/>
        </w:rPr>
        <w:t>. Lv 26,11-12</w:t>
      </w:r>
      <w:r>
        <w:rPr>
          <w:rFonts w:ascii="Times New Roman" w:eastAsia="Times New Roman" w:hAnsi="Times New Roman" w:cs="Times New Roman"/>
          <w:iCs/>
          <w:lang w:eastAsia="it-IT"/>
        </w:rPr>
        <w:t>)</w:t>
      </w:r>
      <w:r w:rsidR="003131B9">
        <w:rPr>
          <w:rFonts w:ascii="Times New Roman" w:eastAsia="Times New Roman" w:hAnsi="Times New Roman" w:cs="Times New Roman"/>
          <w:iCs/>
          <w:lang w:eastAsia="it-IT"/>
        </w:rPr>
        <w:t>”</w:t>
      </w:r>
      <w:r w:rsidR="003131B9">
        <w:rPr>
          <w:rStyle w:val="Refdenotaderodap"/>
          <w:rFonts w:ascii="Times New Roman" w:eastAsia="Times New Roman" w:hAnsi="Times New Roman" w:cs="Times New Roman"/>
          <w:iCs/>
          <w:lang w:eastAsia="it-IT"/>
        </w:rPr>
        <w:footnoteReference w:id="23"/>
      </w:r>
      <w:r>
        <w:rPr>
          <w:rFonts w:ascii="Times New Roman" w:eastAsia="Times New Roman" w:hAnsi="Times New Roman" w:cs="Times New Roman"/>
          <w:iCs/>
          <w:lang w:eastAsia="it-IT"/>
        </w:rPr>
        <w:t>.</w:t>
      </w:r>
    </w:p>
    <w:p w14:paraId="399F2246" w14:textId="77777777" w:rsidR="00DD1F57" w:rsidRPr="003A0323" w:rsidRDefault="00DD1F57" w:rsidP="003A0323">
      <w:pPr>
        <w:shd w:val="clear" w:color="auto" w:fill="FFFFFF"/>
        <w:spacing w:after="83"/>
        <w:jc w:val="both"/>
        <w:rPr>
          <w:rFonts w:ascii="Times New Roman" w:eastAsia="Times New Roman" w:hAnsi="Times New Roman" w:cs="Times New Roman"/>
          <w:iCs/>
          <w:lang w:eastAsia="it-IT"/>
        </w:rPr>
      </w:pPr>
    </w:p>
    <w:p w14:paraId="02594C4D" w14:textId="7B200A9F" w:rsidR="00DD1F57" w:rsidRPr="003A0323" w:rsidRDefault="002936BC" w:rsidP="003A0323">
      <w:pPr>
        <w:shd w:val="clear" w:color="auto" w:fill="FFFFFF"/>
        <w:spacing w:after="83"/>
        <w:jc w:val="both"/>
        <w:rPr>
          <w:rFonts w:ascii="Times New Roman" w:eastAsia="Times New Roman" w:hAnsi="Times New Roman" w:cs="Times New Roman"/>
          <w:iCs/>
          <w:lang w:eastAsia="it-IT"/>
        </w:rPr>
      </w:pPr>
      <w:r>
        <w:rPr>
          <w:rFonts w:ascii="Times New Roman" w:eastAsia="Times New Roman" w:hAnsi="Times New Roman" w:cs="Times New Roman"/>
          <w:iCs/>
          <w:lang w:eastAsia="it-IT"/>
        </w:rPr>
        <w:t xml:space="preserve"> </w:t>
      </w:r>
      <w:r w:rsidR="00DD1F57">
        <w:rPr>
          <w:rFonts w:ascii="Times New Roman" w:eastAsia="Times New Roman" w:hAnsi="Times New Roman" w:cs="Times New Roman"/>
          <w:iCs/>
          <w:lang w:eastAsia="it-IT"/>
        </w:rPr>
        <w:t xml:space="preserve">“Quem ama o seu amigo, </w:t>
      </w:r>
      <w:proofErr w:type="spellStart"/>
      <w:r w:rsidR="00DD1F57">
        <w:rPr>
          <w:rFonts w:ascii="Times New Roman" w:eastAsia="Times New Roman" w:hAnsi="Times New Roman" w:cs="Times New Roman"/>
          <w:iCs/>
          <w:lang w:eastAsia="it-IT"/>
        </w:rPr>
        <w:t>seja</w:t>
      </w:r>
      <w:proofErr w:type="spellEnd"/>
      <w:r w:rsidR="00DD1F57">
        <w:rPr>
          <w:rFonts w:ascii="Times New Roman" w:eastAsia="Times New Roman" w:hAnsi="Times New Roman" w:cs="Times New Roman"/>
          <w:iCs/>
          <w:lang w:eastAsia="it-IT"/>
        </w:rPr>
        <w:t xml:space="preserve"> que </w:t>
      </w:r>
      <w:proofErr w:type="spellStart"/>
      <w:r w:rsidR="00DD1F57">
        <w:rPr>
          <w:rFonts w:ascii="Times New Roman" w:eastAsia="Times New Roman" w:hAnsi="Times New Roman" w:cs="Times New Roman"/>
          <w:iCs/>
          <w:lang w:eastAsia="it-IT"/>
        </w:rPr>
        <w:t>veja</w:t>
      </w:r>
      <w:proofErr w:type="spellEnd"/>
      <w:r w:rsidR="00DD1F57">
        <w:rPr>
          <w:rFonts w:ascii="Times New Roman" w:eastAsia="Times New Roman" w:hAnsi="Times New Roman" w:cs="Times New Roman"/>
          <w:iCs/>
          <w:lang w:eastAsia="it-IT"/>
        </w:rPr>
        <w:t xml:space="preserve"> o rei, </w:t>
      </w:r>
      <w:proofErr w:type="spellStart"/>
      <w:r w:rsidR="00DD1F57">
        <w:rPr>
          <w:rFonts w:ascii="Times New Roman" w:eastAsia="Times New Roman" w:hAnsi="Times New Roman" w:cs="Times New Roman"/>
          <w:iCs/>
          <w:lang w:eastAsia="it-IT"/>
        </w:rPr>
        <w:t>sobretudo</w:t>
      </w:r>
      <w:proofErr w:type="spellEnd"/>
      <w:r w:rsidR="00DD1F57">
        <w:rPr>
          <w:rFonts w:ascii="Times New Roman" w:eastAsia="Times New Roman" w:hAnsi="Times New Roman" w:cs="Times New Roman"/>
          <w:iCs/>
          <w:lang w:eastAsia="it-IT"/>
        </w:rPr>
        <w:t xml:space="preserve"> se </w:t>
      </w:r>
      <w:proofErr w:type="spellStart"/>
      <w:r w:rsidR="00DD1F57">
        <w:rPr>
          <w:rFonts w:ascii="Times New Roman" w:eastAsia="Times New Roman" w:hAnsi="Times New Roman" w:cs="Times New Roman"/>
          <w:iCs/>
          <w:lang w:eastAsia="it-IT"/>
        </w:rPr>
        <w:t>bem-feitor</w:t>
      </w:r>
      <w:proofErr w:type="spellEnd"/>
      <w:r w:rsidR="00DD1F57">
        <w:rPr>
          <w:rFonts w:ascii="Times New Roman" w:eastAsia="Times New Roman" w:hAnsi="Times New Roman" w:cs="Times New Roman"/>
          <w:iCs/>
          <w:lang w:eastAsia="it-IT"/>
        </w:rPr>
        <w:t xml:space="preserve">, </w:t>
      </w:r>
      <w:proofErr w:type="spellStart"/>
      <w:r w:rsidR="00DD1F57">
        <w:rPr>
          <w:rFonts w:ascii="Times New Roman" w:eastAsia="Times New Roman" w:hAnsi="Times New Roman" w:cs="Times New Roman"/>
          <w:iCs/>
          <w:lang w:eastAsia="it-IT"/>
        </w:rPr>
        <w:t>ou</w:t>
      </w:r>
      <w:proofErr w:type="spellEnd"/>
      <w:r w:rsidR="00DD1F57">
        <w:rPr>
          <w:rFonts w:ascii="Times New Roman" w:eastAsia="Times New Roman" w:hAnsi="Times New Roman" w:cs="Times New Roman"/>
          <w:iCs/>
          <w:lang w:eastAsia="it-IT"/>
        </w:rPr>
        <w:t xml:space="preserve"> </w:t>
      </w:r>
      <w:proofErr w:type="spellStart"/>
      <w:r w:rsidR="00DD1F57">
        <w:rPr>
          <w:rFonts w:ascii="Times New Roman" w:eastAsia="Times New Roman" w:hAnsi="Times New Roman" w:cs="Times New Roman"/>
          <w:iCs/>
          <w:lang w:eastAsia="it-IT"/>
        </w:rPr>
        <w:t>seu</w:t>
      </w:r>
      <w:proofErr w:type="spellEnd"/>
      <w:r w:rsidR="00DD1F57">
        <w:rPr>
          <w:rFonts w:ascii="Times New Roman" w:eastAsia="Times New Roman" w:hAnsi="Times New Roman" w:cs="Times New Roman"/>
          <w:iCs/>
          <w:lang w:eastAsia="it-IT"/>
        </w:rPr>
        <w:t xml:space="preserve"> </w:t>
      </w:r>
      <w:proofErr w:type="spellStart"/>
      <w:r w:rsidR="00DD1F57">
        <w:rPr>
          <w:rFonts w:ascii="Times New Roman" w:eastAsia="Times New Roman" w:hAnsi="Times New Roman" w:cs="Times New Roman"/>
          <w:iCs/>
          <w:lang w:eastAsia="it-IT"/>
        </w:rPr>
        <w:t>filho</w:t>
      </w:r>
      <w:proofErr w:type="spellEnd"/>
      <w:r w:rsidR="00DD1F57">
        <w:rPr>
          <w:rFonts w:ascii="Times New Roman" w:eastAsia="Times New Roman" w:hAnsi="Times New Roman" w:cs="Times New Roman"/>
          <w:iCs/>
          <w:lang w:eastAsia="it-IT"/>
        </w:rPr>
        <w:t xml:space="preserve">, </w:t>
      </w:r>
      <w:proofErr w:type="spellStart"/>
      <w:r w:rsidR="00DD1F57">
        <w:rPr>
          <w:rFonts w:ascii="Times New Roman" w:eastAsia="Times New Roman" w:hAnsi="Times New Roman" w:cs="Times New Roman"/>
          <w:iCs/>
          <w:lang w:eastAsia="it-IT"/>
        </w:rPr>
        <w:t>ou</w:t>
      </w:r>
      <w:proofErr w:type="spellEnd"/>
      <w:r w:rsidR="00DD1F57">
        <w:rPr>
          <w:rFonts w:ascii="Times New Roman" w:eastAsia="Times New Roman" w:hAnsi="Times New Roman" w:cs="Times New Roman"/>
          <w:iCs/>
          <w:lang w:eastAsia="it-IT"/>
        </w:rPr>
        <w:t xml:space="preserve"> o </w:t>
      </w:r>
      <w:proofErr w:type="spellStart"/>
      <w:r w:rsidR="00DD1F57">
        <w:rPr>
          <w:rFonts w:ascii="Times New Roman" w:eastAsia="Times New Roman" w:hAnsi="Times New Roman" w:cs="Times New Roman"/>
          <w:iCs/>
          <w:lang w:eastAsia="it-IT"/>
        </w:rPr>
        <w:t>bastao</w:t>
      </w:r>
      <w:proofErr w:type="spellEnd"/>
      <w:r w:rsidR="00DD1F57">
        <w:rPr>
          <w:rFonts w:ascii="Times New Roman" w:eastAsia="Times New Roman" w:hAnsi="Times New Roman" w:cs="Times New Roman"/>
          <w:iCs/>
          <w:lang w:eastAsia="it-IT"/>
        </w:rPr>
        <w:t xml:space="preserve">, </w:t>
      </w:r>
      <w:proofErr w:type="spellStart"/>
      <w:r w:rsidR="00DD1F57">
        <w:rPr>
          <w:rFonts w:ascii="Times New Roman" w:eastAsia="Times New Roman" w:hAnsi="Times New Roman" w:cs="Times New Roman"/>
          <w:iCs/>
          <w:lang w:eastAsia="it-IT"/>
        </w:rPr>
        <w:t>ou</w:t>
      </w:r>
      <w:proofErr w:type="spellEnd"/>
      <w:r w:rsidR="00DD1F57">
        <w:rPr>
          <w:rFonts w:ascii="Times New Roman" w:eastAsia="Times New Roman" w:hAnsi="Times New Roman" w:cs="Times New Roman"/>
          <w:iCs/>
          <w:lang w:eastAsia="it-IT"/>
        </w:rPr>
        <w:t xml:space="preserve"> o </w:t>
      </w:r>
      <w:proofErr w:type="spellStart"/>
      <w:r w:rsidR="00DD1F57">
        <w:rPr>
          <w:rFonts w:ascii="Times New Roman" w:eastAsia="Times New Roman" w:hAnsi="Times New Roman" w:cs="Times New Roman"/>
          <w:iCs/>
          <w:lang w:eastAsia="it-IT"/>
        </w:rPr>
        <w:t>trono</w:t>
      </w:r>
      <w:proofErr w:type="spellEnd"/>
      <w:r w:rsidR="00DD1F57">
        <w:rPr>
          <w:rFonts w:ascii="Times New Roman" w:eastAsia="Times New Roman" w:hAnsi="Times New Roman" w:cs="Times New Roman"/>
          <w:iCs/>
          <w:lang w:eastAsia="it-IT"/>
        </w:rPr>
        <w:t xml:space="preserve">, </w:t>
      </w:r>
      <w:proofErr w:type="spellStart"/>
      <w:r w:rsidR="00DD1F57">
        <w:rPr>
          <w:rFonts w:ascii="Times New Roman" w:eastAsia="Times New Roman" w:hAnsi="Times New Roman" w:cs="Times New Roman"/>
          <w:iCs/>
          <w:lang w:eastAsia="it-IT"/>
        </w:rPr>
        <w:t>ou</w:t>
      </w:r>
      <w:proofErr w:type="spellEnd"/>
      <w:r w:rsidR="00DD1F57">
        <w:rPr>
          <w:rFonts w:ascii="Times New Roman" w:eastAsia="Times New Roman" w:hAnsi="Times New Roman" w:cs="Times New Roman"/>
          <w:iCs/>
          <w:lang w:eastAsia="it-IT"/>
        </w:rPr>
        <w:t xml:space="preserve"> a </w:t>
      </w:r>
      <w:proofErr w:type="spellStart"/>
      <w:r w:rsidR="00DD1F57">
        <w:rPr>
          <w:rFonts w:ascii="Times New Roman" w:eastAsia="Times New Roman" w:hAnsi="Times New Roman" w:cs="Times New Roman"/>
          <w:iCs/>
          <w:lang w:eastAsia="it-IT"/>
        </w:rPr>
        <w:t>coroa</w:t>
      </w:r>
      <w:proofErr w:type="spellEnd"/>
      <w:r w:rsidR="00DD1F57">
        <w:rPr>
          <w:rFonts w:ascii="Times New Roman" w:eastAsia="Times New Roman" w:hAnsi="Times New Roman" w:cs="Times New Roman"/>
          <w:iCs/>
          <w:lang w:eastAsia="it-IT"/>
        </w:rPr>
        <w:t xml:space="preserve">, </w:t>
      </w:r>
      <w:proofErr w:type="spellStart"/>
      <w:r w:rsidR="00DD1F57">
        <w:rPr>
          <w:rFonts w:ascii="Times New Roman" w:eastAsia="Times New Roman" w:hAnsi="Times New Roman" w:cs="Times New Roman"/>
          <w:iCs/>
          <w:lang w:eastAsia="it-IT"/>
        </w:rPr>
        <w:t>ou</w:t>
      </w:r>
      <w:proofErr w:type="spellEnd"/>
      <w:r w:rsidR="00DD1F57">
        <w:rPr>
          <w:rFonts w:ascii="Times New Roman" w:eastAsia="Times New Roman" w:hAnsi="Times New Roman" w:cs="Times New Roman"/>
          <w:iCs/>
          <w:lang w:eastAsia="it-IT"/>
        </w:rPr>
        <w:t xml:space="preserve"> a casa, ou o servo, ou </w:t>
      </w:r>
      <w:proofErr w:type="spellStart"/>
      <w:r w:rsidR="00DD1F57">
        <w:rPr>
          <w:rFonts w:ascii="Times New Roman" w:eastAsia="Times New Roman" w:hAnsi="Times New Roman" w:cs="Times New Roman"/>
          <w:iCs/>
          <w:lang w:eastAsia="it-IT"/>
        </w:rPr>
        <w:t>tem</w:t>
      </w:r>
      <w:proofErr w:type="spellEnd"/>
      <w:r w:rsidR="00DD1F57">
        <w:rPr>
          <w:rFonts w:ascii="Times New Roman" w:eastAsia="Times New Roman" w:hAnsi="Times New Roman" w:cs="Times New Roman"/>
          <w:iCs/>
          <w:lang w:eastAsia="it-IT"/>
        </w:rPr>
        <w:t xml:space="preserve"> e o </w:t>
      </w:r>
      <w:proofErr w:type="spellStart"/>
      <w:r w:rsidR="00DD1F57">
        <w:rPr>
          <w:rFonts w:ascii="Times New Roman" w:eastAsia="Times New Roman" w:hAnsi="Times New Roman" w:cs="Times New Roman"/>
          <w:iCs/>
          <w:lang w:eastAsia="it-IT"/>
        </w:rPr>
        <w:t>saúda</w:t>
      </w:r>
      <w:proofErr w:type="spellEnd"/>
      <w:r w:rsidR="00DD1F57">
        <w:rPr>
          <w:rFonts w:ascii="Times New Roman" w:eastAsia="Times New Roman" w:hAnsi="Times New Roman" w:cs="Times New Roman"/>
          <w:iCs/>
          <w:lang w:eastAsia="it-IT"/>
        </w:rPr>
        <w:t xml:space="preserve">, e </w:t>
      </w:r>
      <w:proofErr w:type="spellStart"/>
      <w:r w:rsidR="00DD1F57">
        <w:rPr>
          <w:rFonts w:ascii="Times New Roman" w:eastAsia="Times New Roman" w:hAnsi="Times New Roman" w:cs="Times New Roman"/>
          <w:iCs/>
          <w:lang w:eastAsia="it-IT"/>
        </w:rPr>
        <w:t>honra</w:t>
      </w:r>
      <w:proofErr w:type="spellEnd"/>
      <w:r w:rsidR="00DD1F57">
        <w:rPr>
          <w:rFonts w:ascii="Times New Roman" w:eastAsia="Times New Roman" w:hAnsi="Times New Roman" w:cs="Times New Roman"/>
          <w:iCs/>
          <w:lang w:eastAsia="it-IT"/>
        </w:rPr>
        <w:t xml:space="preserve"> </w:t>
      </w:r>
      <w:proofErr w:type="spellStart"/>
      <w:r w:rsidR="00DD1F57">
        <w:rPr>
          <w:rFonts w:ascii="Times New Roman" w:eastAsia="Times New Roman" w:hAnsi="Times New Roman" w:cs="Times New Roman"/>
          <w:iCs/>
          <w:lang w:eastAsia="it-IT"/>
        </w:rPr>
        <w:t>através</w:t>
      </w:r>
      <w:proofErr w:type="spellEnd"/>
      <w:r w:rsidR="00DD1F57">
        <w:rPr>
          <w:rFonts w:ascii="Times New Roman" w:eastAsia="Times New Roman" w:hAnsi="Times New Roman" w:cs="Times New Roman"/>
          <w:iCs/>
          <w:lang w:eastAsia="it-IT"/>
        </w:rPr>
        <w:t xml:space="preserve"> de </w:t>
      </w:r>
      <w:proofErr w:type="spellStart"/>
      <w:r w:rsidR="00DD1F57">
        <w:rPr>
          <w:rFonts w:ascii="Times New Roman" w:eastAsia="Times New Roman" w:hAnsi="Times New Roman" w:cs="Times New Roman"/>
          <w:iCs/>
          <w:lang w:eastAsia="it-IT"/>
        </w:rPr>
        <w:t>tudo</w:t>
      </w:r>
      <w:proofErr w:type="spellEnd"/>
      <w:r w:rsidR="00DD1F57">
        <w:rPr>
          <w:rFonts w:ascii="Times New Roman" w:eastAsia="Times New Roman" w:hAnsi="Times New Roman" w:cs="Times New Roman"/>
          <w:iCs/>
          <w:lang w:eastAsia="it-IT"/>
        </w:rPr>
        <w:t xml:space="preserve"> </w:t>
      </w:r>
      <w:proofErr w:type="spellStart"/>
      <w:r w:rsidR="00DD1F57">
        <w:rPr>
          <w:rFonts w:ascii="Times New Roman" w:eastAsia="Times New Roman" w:hAnsi="Times New Roman" w:cs="Times New Roman"/>
          <w:iCs/>
          <w:lang w:eastAsia="it-IT"/>
        </w:rPr>
        <w:t>isso</w:t>
      </w:r>
      <w:proofErr w:type="spellEnd"/>
      <w:r w:rsidR="00DD1F57">
        <w:rPr>
          <w:rFonts w:ascii="Times New Roman" w:eastAsia="Times New Roman" w:hAnsi="Times New Roman" w:cs="Times New Roman"/>
          <w:iCs/>
          <w:lang w:eastAsia="it-IT"/>
        </w:rPr>
        <w:t xml:space="preserve"> o </w:t>
      </w:r>
      <w:proofErr w:type="spellStart"/>
      <w:r w:rsidR="00DD1F57">
        <w:rPr>
          <w:rFonts w:ascii="Times New Roman" w:eastAsia="Times New Roman" w:hAnsi="Times New Roman" w:cs="Times New Roman"/>
          <w:iCs/>
          <w:lang w:eastAsia="it-IT"/>
        </w:rPr>
        <w:t>bem-feitor</w:t>
      </w:r>
      <w:proofErr w:type="spellEnd"/>
      <w:r w:rsidR="00DD1F57">
        <w:rPr>
          <w:rFonts w:ascii="Times New Roman" w:eastAsia="Times New Roman" w:hAnsi="Times New Roman" w:cs="Times New Roman"/>
          <w:iCs/>
          <w:lang w:eastAsia="it-IT"/>
        </w:rPr>
        <w:t xml:space="preserve"> e, </w:t>
      </w:r>
      <w:proofErr w:type="spellStart"/>
      <w:r w:rsidR="00DD1F57">
        <w:rPr>
          <w:rFonts w:ascii="Times New Roman" w:eastAsia="Times New Roman" w:hAnsi="Times New Roman" w:cs="Times New Roman"/>
          <w:iCs/>
          <w:lang w:eastAsia="it-IT"/>
        </w:rPr>
        <w:t>sobretudo</w:t>
      </w:r>
      <w:proofErr w:type="spellEnd"/>
      <w:r w:rsidR="00DD1F57">
        <w:rPr>
          <w:rFonts w:ascii="Times New Roman" w:eastAsia="Times New Roman" w:hAnsi="Times New Roman" w:cs="Times New Roman"/>
          <w:iCs/>
          <w:lang w:eastAsia="it-IT"/>
        </w:rPr>
        <w:t>, Deus”</w:t>
      </w:r>
      <w:r w:rsidR="00DD1F57">
        <w:rPr>
          <w:rStyle w:val="Refdenotaderodap"/>
          <w:rFonts w:ascii="Times New Roman" w:eastAsia="Times New Roman" w:hAnsi="Times New Roman" w:cs="Times New Roman"/>
          <w:iCs/>
          <w:lang w:eastAsia="it-IT"/>
        </w:rPr>
        <w:footnoteReference w:id="24"/>
      </w:r>
      <w:r w:rsidR="00DD1F57">
        <w:rPr>
          <w:rFonts w:ascii="Times New Roman" w:eastAsia="Times New Roman" w:hAnsi="Times New Roman" w:cs="Times New Roman"/>
          <w:iCs/>
          <w:lang w:eastAsia="it-IT"/>
        </w:rPr>
        <w:t xml:space="preserve">. </w:t>
      </w:r>
    </w:p>
    <w:p w14:paraId="6B740BB1" w14:textId="77777777" w:rsidR="00013400" w:rsidRPr="003A0323" w:rsidRDefault="00013400" w:rsidP="003A0323">
      <w:pPr>
        <w:shd w:val="clear" w:color="auto" w:fill="FFFFFF"/>
        <w:spacing w:after="83"/>
        <w:jc w:val="both"/>
        <w:rPr>
          <w:rFonts w:ascii="Times New Roman" w:eastAsia="Times New Roman" w:hAnsi="Times New Roman" w:cs="Times New Roman"/>
          <w:iCs/>
          <w:lang w:eastAsia="it-IT"/>
        </w:rPr>
      </w:pPr>
    </w:p>
    <w:p w14:paraId="4019B0EF" w14:textId="2A1AF7AB" w:rsidR="00013400" w:rsidRPr="003A0323" w:rsidRDefault="00013400" w:rsidP="003A0323">
      <w:pPr>
        <w:shd w:val="clear" w:color="auto" w:fill="FFFFFF"/>
        <w:spacing w:after="83"/>
        <w:jc w:val="both"/>
        <w:rPr>
          <w:rFonts w:ascii="Times New Roman" w:eastAsia="Times New Roman" w:hAnsi="Times New Roman" w:cs="Times New Roman"/>
          <w:iCs/>
          <w:lang w:eastAsia="it-IT"/>
        </w:rPr>
      </w:pPr>
      <w:r w:rsidRPr="003A0323">
        <w:rPr>
          <w:rFonts w:ascii="Times New Roman" w:eastAsia="Times New Roman" w:hAnsi="Times New Roman" w:cs="Times New Roman"/>
          <w:iCs/>
          <w:lang w:eastAsia="it-IT"/>
        </w:rPr>
        <w:t>“</w:t>
      </w:r>
      <w:r w:rsidR="002936BC">
        <w:rPr>
          <w:rFonts w:ascii="Times New Roman" w:eastAsia="Times New Roman" w:hAnsi="Times New Roman" w:cs="Times New Roman"/>
          <w:iCs/>
          <w:lang w:eastAsia="it-IT"/>
        </w:rPr>
        <w:t xml:space="preserve">Quem, de </w:t>
      </w:r>
      <w:proofErr w:type="spellStart"/>
      <w:r w:rsidR="002936BC">
        <w:rPr>
          <w:rFonts w:ascii="Times New Roman" w:eastAsia="Times New Roman" w:hAnsi="Times New Roman" w:cs="Times New Roman"/>
          <w:iCs/>
          <w:lang w:eastAsia="it-IT"/>
        </w:rPr>
        <w:t>fato</w:t>
      </w:r>
      <w:proofErr w:type="spellEnd"/>
      <w:r w:rsidR="002936BC">
        <w:rPr>
          <w:rFonts w:ascii="Times New Roman" w:eastAsia="Times New Roman" w:hAnsi="Times New Roman" w:cs="Times New Roman"/>
          <w:iCs/>
          <w:lang w:eastAsia="it-IT"/>
        </w:rPr>
        <w:t xml:space="preserve">, </w:t>
      </w:r>
      <w:proofErr w:type="spellStart"/>
      <w:r w:rsidR="002936BC">
        <w:rPr>
          <w:rFonts w:ascii="Times New Roman" w:eastAsia="Times New Roman" w:hAnsi="Times New Roman" w:cs="Times New Roman"/>
          <w:iCs/>
          <w:lang w:eastAsia="it-IT"/>
        </w:rPr>
        <w:t>honra</w:t>
      </w:r>
      <w:proofErr w:type="spellEnd"/>
      <w:r w:rsidR="002936BC">
        <w:rPr>
          <w:rFonts w:ascii="Times New Roman" w:eastAsia="Times New Roman" w:hAnsi="Times New Roman" w:cs="Times New Roman"/>
          <w:iCs/>
          <w:lang w:eastAsia="it-IT"/>
        </w:rPr>
        <w:t xml:space="preserve"> o </w:t>
      </w:r>
      <w:proofErr w:type="spellStart"/>
      <w:r w:rsidR="002936BC">
        <w:rPr>
          <w:rFonts w:ascii="Times New Roman" w:eastAsia="Times New Roman" w:hAnsi="Times New Roman" w:cs="Times New Roman"/>
          <w:iCs/>
          <w:lang w:eastAsia="it-IT"/>
        </w:rPr>
        <w:t>mártire</w:t>
      </w:r>
      <w:proofErr w:type="spellEnd"/>
      <w:r w:rsidR="002936BC">
        <w:rPr>
          <w:rFonts w:ascii="Times New Roman" w:eastAsia="Times New Roman" w:hAnsi="Times New Roman" w:cs="Times New Roman"/>
          <w:iCs/>
          <w:lang w:eastAsia="it-IT"/>
        </w:rPr>
        <w:t xml:space="preserve">, </w:t>
      </w:r>
      <w:proofErr w:type="spellStart"/>
      <w:r w:rsidR="002936BC">
        <w:rPr>
          <w:rFonts w:ascii="Times New Roman" w:eastAsia="Times New Roman" w:hAnsi="Times New Roman" w:cs="Times New Roman"/>
          <w:iCs/>
          <w:lang w:eastAsia="it-IT"/>
        </w:rPr>
        <w:t>honra</w:t>
      </w:r>
      <w:proofErr w:type="spellEnd"/>
      <w:r w:rsidR="002936BC">
        <w:rPr>
          <w:rFonts w:ascii="Times New Roman" w:eastAsia="Times New Roman" w:hAnsi="Times New Roman" w:cs="Times New Roman"/>
          <w:iCs/>
          <w:lang w:eastAsia="it-IT"/>
        </w:rPr>
        <w:t xml:space="preserve"> Deus; </w:t>
      </w:r>
      <w:proofErr w:type="spellStart"/>
      <w:r w:rsidR="002936BC">
        <w:rPr>
          <w:rFonts w:ascii="Times New Roman" w:eastAsia="Times New Roman" w:hAnsi="Times New Roman" w:cs="Times New Roman"/>
          <w:iCs/>
          <w:lang w:eastAsia="it-IT"/>
        </w:rPr>
        <w:t>quem</w:t>
      </w:r>
      <w:proofErr w:type="spellEnd"/>
      <w:r w:rsidR="002936BC">
        <w:rPr>
          <w:rFonts w:ascii="Times New Roman" w:eastAsia="Times New Roman" w:hAnsi="Times New Roman" w:cs="Times New Roman"/>
          <w:iCs/>
          <w:lang w:eastAsia="it-IT"/>
        </w:rPr>
        <w:t xml:space="preserve"> </w:t>
      </w:r>
      <w:proofErr w:type="spellStart"/>
      <w:r w:rsidR="002936BC">
        <w:rPr>
          <w:rFonts w:ascii="Times New Roman" w:eastAsia="Times New Roman" w:hAnsi="Times New Roman" w:cs="Times New Roman"/>
          <w:iCs/>
          <w:lang w:eastAsia="it-IT"/>
        </w:rPr>
        <w:t>venera</w:t>
      </w:r>
      <w:proofErr w:type="spellEnd"/>
      <w:r w:rsidR="002936BC">
        <w:rPr>
          <w:rFonts w:ascii="Times New Roman" w:eastAsia="Times New Roman" w:hAnsi="Times New Roman" w:cs="Times New Roman"/>
          <w:iCs/>
          <w:lang w:eastAsia="it-IT"/>
        </w:rPr>
        <w:t xml:space="preserve"> a </w:t>
      </w:r>
      <w:proofErr w:type="spellStart"/>
      <w:r w:rsidR="002936BC">
        <w:rPr>
          <w:rFonts w:ascii="Times New Roman" w:eastAsia="Times New Roman" w:hAnsi="Times New Roman" w:cs="Times New Roman"/>
          <w:iCs/>
          <w:lang w:eastAsia="it-IT"/>
        </w:rPr>
        <w:t>mãe</w:t>
      </w:r>
      <w:proofErr w:type="spellEnd"/>
      <w:r w:rsidR="002936BC">
        <w:rPr>
          <w:rFonts w:ascii="Times New Roman" w:eastAsia="Times New Roman" w:hAnsi="Times New Roman" w:cs="Times New Roman"/>
          <w:iCs/>
          <w:lang w:eastAsia="it-IT"/>
        </w:rPr>
        <w:t xml:space="preserve"> DELE, tribute-LHE a honra. Quem honra o apóstolos, honra Aquele que o enviou”</w:t>
      </w:r>
      <w:r w:rsidR="002936BC">
        <w:rPr>
          <w:rStyle w:val="Refdenotaderodap"/>
          <w:rFonts w:ascii="Times New Roman" w:eastAsia="Times New Roman" w:hAnsi="Times New Roman" w:cs="Times New Roman"/>
          <w:iCs/>
          <w:lang w:eastAsia="it-IT"/>
        </w:rPr>
        <w:footnoteReference w:id="25"/>
      </w:r>
      <w:r w:rsidR="002936BC">
        <w:rPr>
          <w:rFonts w:ascii="Times New Roman" w:eastAsia="Times New Roman" w:hAnsi="Times New Roman" w:cs="Times New Roman"/>
          <w:iCs/>
          <w:lang w:eastAsia="it-IT"/>
        </w:rPr>
        <w:t>.</w:t>
      </w:r>
    </w:p>
    <w:p w14:paraId="34A59A84" w14:textId="77777777" w:rsidR="00013400" w:rsidRPr="003A0323" w:rsidRDefault="00013400" w:rsidP="003A0323">
      <w:pPr>
        <w:pStyle w:val="PargrafodaLista"/>
        <w:shd w:val="clear" w:color="auto" w:fill="FFFFFF"/>
        <w:spacing w:after="83" w:line="240" w:lineRule="auto"/>
        <w:ind w:left="1440"/>
        <w:jc w:val="both"/>
        <w:rPr>
          <w:rFonts w:ascii="Times New Roman" w:eastAsia="Times New Roman" w:hAnsi="Times New Roman" w:cs="Times New Roman"/>
          <w:iCs/>
          <w:lang w:eastAsia="it-IT"/>
        </w:rPr>
      </w:pPr>
    </w:p>
    <w:p w14:paraId="50257DB0" w14:textId="77777777" w:rsidR="00013400" w:rsidRPr="003A0323" w:rsidRDefault="00013400" w:rsidP="003A0323">
      <w:pPr>
        <w:pStyle w:val="NormalWeb"/>
        <w:numPr>
          <w:ilvl w:val="0"/>
          <w:numId w:val="8"/>
        </w:numPr>
        <w:shd w:val="clear" w:color="auto" w:fill="FFFFFF"/>
        <w:ind w:right="42"/>
        <w:jc w:val="both"/>
        <w:rPr>
          <w:color w:val="000000"/>
          <w:lang w:val="pt-PT"/>
        </w:rPr>
      </w:pPr>
      <w:r w:rsidRPr="003A0323">
        <w:rPr>
          <w:color w:val="000000"/>
          <w:lang w:val="pt-BR"/>
        </w:rPr>
        <w:t xml:space="preserve">Nas catacumbas encontram-se, em toda parte, imagens e estátuas da Virgem Maria; prova de que tal culto existia no tempo dos </w:t>
      </w:r>
      <w:r w:rsidRPr="003A0323">
        <w:rPr>
          <w:color w:val="000000"/>
          <w:lang w:val="pt-PT"/>
        </w:rPr>
        <w:t xml:space="preserve">apóstolos e foi por eles praticado, ensinado e transmitido à posteridade. Uma das imagens de Nossa Senhora, segundo a tradição, foi pintada pelo próprio S. Lucas e está na catedral de Loreto, exposto à veneração dos fiéis. </w:t>
      </w:r>
    </w:p>
    <w:p w14:paraId="4953AA92" w14:textId="77777777" w:rsidR="00013400" w:rsidRPr="003A0323" w:rsidRDefault="00013400" w:rsidP="003A0323">
      <w:pPr>
        <w:pStyle w:val="NormalWeb"/>
        <w:numPr>
          <w:ilvl w:val="0"/>
          <w:numId w:val="8"/>
        </w:numPr>
        <w:shd w:val="clear" w:color="auto" w:fill="FFFFFF"/>
        <w:ind w:right="42"/>
        <w:jc w:val="both"/>
        <w:rPr>
          <w:color w:val="000000"/>
          <w:lang w:val="pt-PT"/>
        </w:rPr>
      </w:pPr>
      <w:r w:rsidRPr="003A0323">
        <w:rPr>
          <w:color w:val="000000"/>
          <w:lang w:val="pt-PT"/>
        </w:rPr>
        <w:t xml:space="preserve">As imagens católicas representam pessoas virtuosas. Virtude essa que provém da graça de Deus. O mesmo não se dava na idolatria, pois os povos idólatras representavam as virtudes e os vícios em seus ídolos. </w:t>
      </w:r>
    </w:p>
    <w:p w14:paraId="29C37084" w14:textId="77777777" w:rsidR="00013400" w:rsidRPr="003A0323" w:rsidRDefault="00013400" w:rsidP="003A0323">
      <w:pPr>
        <w:pStyle w:val="NormalWeb"/>
        <w:numPr>
          <w:ilvl w:val="0"/>
          <w:numId w:val="8"/>
        </w:numPr>
        <w:shd w:val="clear" w:color="auto" w:fill="FFFFFF"/>
        <w:ind w:right="42"/>
        <w:jc w:val="both"/>
        <w:rPr>
          <w:color w:val="000000"/>
          <w:lang w:val="pt-PT"/>
        </w:rPr>
      </w:pPr>
      <w:r w:rsidRPr="003A0323">
        <w:rPr>
          <w:color w:val="000000"/>
          <w:lang w:val="pt-PT"/>
        </w:rPr>
        <w:t xml:space="preserve">O Concílio de Trento formalmente legitimou o uso das imagens: As imagens de Jesus Cristo, da Mãe de Deus, e dos outros santos, podem ser adquiridas e conservadas, sobretudo nas Igrejas, e se lhes pode prestar honra e veneração; não porque há nelas qualquer virtude ou qualquer coisa de divino, ou para delas alcançar qualquer auxílio, ou </w:t>
      </w:r>
      <w:r w:rsidRPr="003A0323">
        <w:rPr>
          <w:color w:val="000000"/>
          <w:lang w:val="pt-PT"/>
        </w:rPr>
        <w:lastRenderedPageBreak/>
        <w:t xml:space="preserve">porque se tenha nelas confiança, como os pagãos de outrora, que colocavam a sua esperança nos ídolos, mas, sim, porque o culto que lhes é prestado dirige-se ao original que representam, de modo que nas </w:t>
      </w:r>
      <w:proofErr w:type="spellStart"/>
      <w:r w:rsidRPr="003A0323">
        <w:rPr>
          <w:color w:val="000000"/>
          <w:lang w:val="pt-PT"/>
        </w:rPr>
        <w:t>imanges</w:t>
      </w:r>
      <w:proofErr w:type="spellEnd"/>
      <w:r w:rsidRPr="003A0323">
        <w:rPr>
          <w:color w:val="000000"/>
          <w:lang w:val="pt-PT"/>
        </w:rPr>
        <w:t xml:space="preserve"> que possuímos, diante das quais nos descobrimos ou inclinamos a cabeça, nós adoramos Cristo, e veneramos os santos que elas representam (</w:t>
      </w:r>
      <w:proofErr w:type="spellStart"/>
      <w:r w:rsidRPr="003A0323">
        <w:rPr>
          <w:color w:val="000000"/>
          <w:lang w:val="pt-PT"/>
        </w:rPr>
        <w:t>Sess</w:t>
      </w:r>
      <w:proofErr w:type="spellEnd"/>
      <w:r w:rsidRPr="003A0323">
        <w:rPr>
          <w:color w:val="000000"/>
          <w:lang w:val="pt-PT"/>
        </w:rPr>
        <w:t xml:space="preserve"> XXV). </w:t>
      </w:r>
    </w:p>
    <w:p w14:paraId="49C04AC0" w14:textId="77777777" w:rsidR="00013400" w:rsidRPr="003A0323" w:rsidRDefault="00013400" w:rsidP="003A0323">
      <w:pPr>
        <w:pStyle w:val="NormalWeb"/>
        <w:numPr>
          <w:ilvl w:val="0"/>
          <w:numId w:val="8"/>
        </w:numPr>
        <w:shd w:val="clear" w:color="auto" w:fill="FFFFFF"/>
        <w:ind w:right="42"/>
        <w:jc w:val="both"/>
        <w:rPr>
          <w:color w:val="000000"/>
          <w:lang w:val="pt-PT"/>
        </w:rPr>
      </w:pPr>
      <w:r w:rsidRPr="003A0323">
        <w:rPr>
          <w:color w:val="000000"/>
          <w:lang w:val="pt-PT"/>
        </w:rPr>
        <w:t xml:space="preserve">O Concílio de Nicéia, o primeiro celebrado na Igreja, no ano de 325, sob o Papa S. Silvestre I e o imperador Constantino, defende o culto das imagens contra os iconoclastas, com um vigor admirável. </w:t>
      </w:r>
    </w:p>
    <w:p w14:paraId="443BC877" w14:textId="0D087ABD" w:rsidR="00013400" w:rsidRPr="0094024B" w:rsidRDefault="00013400" w:rsidP="003A0323">
      <w:pPr>
        <w:pStyle w:val="NormalWeb"/>
        <w:numPr>
          <w:ilvl w:val="0"/>
          <w:numId w:val="8"/>
        </w:numPr>
        <w:shd w:val="clear" w:color="auto" w:fill="FFFFFF"/>
        <w:ind w:right="42"/>
        <w:jc w:val="both"/>
        <w:rPr>
          <w:color w:val="000000"/>
          <w:lang w:val="pt-PT"/>
        </w:rPr>
      </w:pPr>
      <w:r w:rsidRPr="003A0323">
        <w:rPr>
          <w:color w:val="000000"/>
          <w:lang w:val="pt-PT"/>
        </w:rPr>
        <w:t xml:space="preserve">Lê-se nos atos deste concílio: Nós recebemos o culto das imagens, e ferimos de anátema os que procedem de modo contrário. Anátema a todo aquele que aplica às santas imagens os textos da escritura contra os ídolos. Anátema a todo aquele que as chama ídolos. Anátema àqueles que ousam dizer que a Igreja presta culto a ídolos. </w:t>
      </w:r>
    </w:p>
    <w:p w14:paraId="44865DD0" w14:textId="7B2E1113" w:rsidR="00013400" w:rsidRPr="002C4DBB" w:rsidRDefault="009B6C5A" w:rsidP="003A0323">
      <w:pPr>
        <w:jc w:val="both"/>
        <w:rPr>
          <w:rFonts w:ascii="Times New Roman" w:hAnsi="Times New Roman" w:cs="Times New Roman"/>
          <w:b/>
          <w:bCs/>
          <w:lang w:val="pt-BR"/>
        </w:rPr>
      </w:pPr>
      <w:r w:rsidRPr="002C4DBB">
        <w:rPr>
          <w:rFonts w:ascii="Times New Roman" w:hAnsi="Times New Roman" w:cs="Times New Roman"/>
          <w:b/>
          <w:bCs/>
          <w:lang w:val="pt-BR"/>
        </w:rPr>
        <w:t xml:space="preserve">CONCLUSÃO </w:t>
      </w:r>
    </w:p>
    <w:p w14:paraId="6B1E0EE3" w14:textId="77777777" w:rsidR="009B6C5A" w:rsidRPr="003A0323" w:rsidRDefault="009B6C5A" w:rsidP="003A0323">
      <w:pPr>
        <w:jc w:val="both"/>
        <w:rPr>
          <w:rFonts w:ascii="Times New Roman" w:hAnsi="Times New Roman" w:cs="Times New Roman"/>
          <w:bCs/>
          <w:lang w:val="pt-BR"/>
        </w:rPr>
      </w:pPr>
    </w:p>
    <w:p w14:paraId="14301AE1" w14:textId="301AAA14" w:rsidR="00013400" w:rsidRPr="003A0323" w:rsidRDefault="00013400" w:rsidP="003A0323">
      <w:pPr>
        <w:jc w:val="both"/>
        <w:rPr>
          <w:rFonts w:ascii="Times New Roman" w:eastAsia="Times New Roman" w:hAnsi="Times New Roman" w:cs="Times New Roman"/>
          <w:lang w:eastAsia="it-IT"/>
        </w:rPr>
      </w:pPr>
    </w:p>
    <w:p w14:paraId="1483DDD1" w14:textId="1CF5B79B" w:rsidR="00013400" w:rsidRPr="003A6937" w:rsidRDefault="00013400" w:rsidP="003A0323">
      <w:pPr>
        <w:pStyle w:val="PargrafodaLista"/>
        <w:numPr>
          <w:ilvl w:val="0"/>
          <w:numId w:val="12"/>
        </w:numPr>
        <w:jc w:val="both"/>
        <w:rPr>
          <w:rFonts w:ascii="Times New Roman" w:eastAsia="Times New Roman" w:hAnsi="Times New Roman" w:cs="Times New Roman"/>
          <w:color w:val="auto"/>
          <w:lang w:val="pt-BR" w:eastAsia="it-IT"/>
        </w:rPr>
      </w:pPr>
      <w:r w:rsidRPr="003A6937">
        <w:rPr>
          <w:rFonts w:ascii="Times New Roman" w:eastAsia="Times New Roman" w:hAnsi="Times New Roman" w:cs="Times New Roman"/>
          <w:color w:val="auto"/>
          <w:lang w:val="pt-BR" w:eastAsia="it-IT"/>
        </w:rPr>
        <w:t xml:space="preserve"> “</w:t>
      </w:r>
      <w:r w:rsidR="009B6C5A" w:rsidRPr="003A6937">
        <w:rPr>
          <w:rFonts w:ascii="Times New Roman" w:eastAsia="Times New Roman" w:hAnsi="Times New Roman" w:cs="Times New Roman"/>
          <w:color w:val="auto"/>
          <w:lang w:val="pt-BR" w:eastAsia="it-IT"/>
        </w:rPr>
        <w:t xml:space="preserve">Uma coisa </w:t>
      </w:r>
      <w:proofErr w:type="spellStart"/>
      <w:r w:rsidR="009B6C5A" w:rsidRPr="003A6937">
        <w:rPr>
          <w:rFonts w:ascii="Times New Roman" w:eastAsia="Times New Roman" w:hAnsi="Times New Roman" w:cs="Times New Roman"/>
          <w:color w:val="auto"/>
          <w:lang w:val="pt-BR" w:eastAsia="it-IT"/>
        </w:rPr>
        <w:t>è</w:t>
      </w:r>
      <w:proofErr w:type="spellEnd"/>
      <w:r w:rsidR="009B6C5A" w:rsidRPr="003A6937">
        <w:rPr>
          <w:rFonts w:ascii="Times New Roman" w:eastAsia="Times New Roman" w:hAnsi="Times New Roman" w:cs="Times New Roman"/>
          <w:color w:val="auto"/>
          <w:lang w:val="pt-BR" w:eastAsia="it-IT"/>
        </w:rPr>
        <w:t xml:space="preserve"> a imagem, e outra </w:t>
      </w:r>
      <w:proofErr w:type="spellStart"/>
      <w:r w:rsidR="009B6C5A" w:rsidRPr="003A6937">
        <w:rPr>
          <w:rFonts w:ascii="Times New Roman" w:eastAsia="Times New Roman" w:hAnsi="Times New Roman" w:cs="Times New Roman"/>
          <w:color w:val="auto"/>
          <w:lang w:val="pt-BR" w:eastAsia="it-IT"/>
        </w:rPr>
        <w:t>è</w:t>
      </w:r>
      <w:proofErr w:type="spellEnd"/>
      <w:r w:rsidR="009B6C5A" w:rsidRPr="003A6937">
        <w:rPr>
          <w:rFonts w:ascii="Times New Roman" w:eastAsia="Times New Roman" w:hAnsi="Times New Roman" w:cs="Times New Roman"/>
          <w:color w:val="auto"/>
          <w:lang w:val="pt-BR" w:eastAsia="it-IT"/>
        </w:rPr>
        <w:t xml:space="preserve"> o protótipo; nenhuma pessoa de senso procura na imagem as propriedades do protótipo</w:t>
      </w:r>
      <w:r w:rsidRPr="003A6937">
        <w:rPr>
          <w:rFonts w:ascii="Times New Roman" w:eastAsia="Times New Roman" w:hAnsi="Times New Roman" w:cs="Times New Roman"/>
          <w:color w:val="auto"/>
          <w:lang w:val="pt-BR" w:eastAsia="it-IT"/>
        </w:rPr>
        <w:t>”</w:t>
      </w:r>
      <w:r w:rsidRPr="003A0323">
        <w:rPr>
          <w:rStyle w:val="Refdenotaderodap"/>
          <w:rFonts w:ascii="Times New Roman" w:eastAsia="Times New Roman" w:hAnsi="Times New Roman" w:cs="Times New Roman"/>
          <w:color w:val="auto"/>
          <w:lang w:eastAsia="it-IT"/>
        </w:rPr>
        <w:footnoteReference w:id="26"/>
      </w:r>
      <w:r w:rsidRPr="003A6937">
        <w:rPr>
          <w:rFonts w:ascii="Times New Roman" w:eastAsia="Times New Roman" w:hAnsi="Times New Roman" w:cs="Times New Roman"/>
          <w:color w:val="auto"/>
          <w:lang w:val="pt-BR" w:eastAsia="it-IT"/>
        </w:rPr>
        <w:t xml:space="preserve">. </w:t>
      </w:r>
    </w:p>
    <w:p w14:paraId="64CA6DA8" w14:textId="77777777" w:rsidR="009B6C5A" w:rsidRPr="003A6937" w:rsidRDefault="009B6C5A" w:rsidP="009B6C5A">
      <w:pPr>
        <w:pStyle w:val="PargrafodaLista"/>
        <w:jc w:val="both"/>
        <w:rPr>
          <w:rFonts w:ascii="Times New Roman" w:eastAsia="Times New Roman" w:hAnsi="Times New Roman" w:cs="Times New Roman"/>
          <w:color w:val="auto"/>
          <w:lang w:val="pt-BR" w:eastAsia="it-IT"/>
        </w:rPr>
      </w:pPr>
    </w:p>
    <w:p w14:paraId="21E1579F" w14:textId="7E4F4213" w:rsidR="00013400" w:rsidRPr="003A6937" w:rsidRDefault="009B6C5A" w:rsidP="009B6C5A">
      <w:pPr>
        <w:pStyle w:val="PargrafodaLista"/>
        <w:numPr>
          <w:ilvl w:val="0"/>
          <w:numId w:val="12"/>
        </w:numPr>
        <w:jc w:val="both"/>
        <w:rPr>
          <w:rFonts w:ascii="Times New Roman" w:eastAsia="Times New Roman" w:hAnsi="Times New Roman" w:cs="Times New Roman"/>
          <w:color w:val="auto"/>
          <w:lang w:val="pt-BR" w:eastAsia="it-IT"/>
        </w:rPr>
      </w:pPr>
      <w:r w:rsidRPr="003A6937">
        <w:rPr>
          <w:rFonts w:ascii="Times New Roman" w:eastAsia="Times New Roman" w:hAnsi="Times New Roman" w:cs="Times New Roman"/>
          <w:color w:val="auto"/>
          <w:lang w:val="pt-BR" w:eastAsia="it-IT"/>
        </w:rPr>
        <w:t xml:space="preserve">Não se faz imagem da divindade, mas da pessoa na sua humanidade, enquanto circunscrita, na realidade humana. Aqui a reflexão se baseia em Éfeso. A verdade da união hipostática pode ser contemplada no ícone, que não </w:t>
      </w:r>
      <w:proofErr w:type="spellStart"/>
      <w:r w:rsidRPr="003A6937">
        <w:rPr>
          <w:rFonts w:ascii="Times New Roman" w:eastAsia="Times New Roman" w:hAnsi="Times New Roman" w:cs="Times New Roman"/>
          <w:color w:val="auto"/>
          <w:lang w:val="pt-BR" w:eastAsia="it-IT"/>
        </w:rPr>
        <w:t>è</w:t>
      </w:r>
      <w:proofErr w:type="spellEnd"/>
      <w:r w:rsidRPr="003A6937">
        <w:rPr>
          <w:rFonts w:ascii="Times New Roman" w:eastAsia="Times New Roman" w:hAnsi="Times New Roman" w:cs="Times New Roman"/>
          <w:color w:val="auto"/>
          <w:lang w:val="pt-BR" w:eastAsia="it-IT"/>
        </w:rPr>
        <w:t xml:space="preserve"> a imagem da natureza simplesmente, mas da pessoa segundo a sua humanidade.</w:t>
      </w:r>
      <w:r w:rsidRPr="003A6937">
        <w:rPr>
          <w:rFonts w:ascii="Times New Roman" w:eastAsia="Times New Roman" w:hAnsi="Times New Roman" w:cs="Times New Roman"/>
          <w:color w:val="auto"/>
          <w:lang w:val="pt-BR" w:eastAsia="it-IT"/>
        </w:rPr>
        <w:br/>
        <w:t xml:space="preserve"> </w:t>
      </w:r>
    </w:p>
    <w:p w14:paraId="5CEB272E" w14:textId="1E645E89" w:rsidR="00013400" w:rsidRPr="003A6937" w:rsidRDefault="00013400" w:rsidP="003A0323">
      <w:pPr>
        <w:pStyle w:val="PargrafodaLista"/>
        <w:numPr>
          <w:ilvl w:val="0"/>
          <w:numId w:val="12"/>
        </w:numPr>
        <w:jc w:val="both"/>
        <w:rPr>
          <w:rFonts w:ascii="Times New Roman" w:hAnsi="Times New Roman" w:cs="Times New Roman"/>
          <w:bCs/>
          <w:lang w:val="pt-BR"/>
        </w:rPr>
      </w:pPr>
      <w:r w:rsidRPr="003A6937">
        <w:rPr>
          <w:rFonts w:ascii="Times New Roman" w:eastAsia="Times New Roman" w:hAnsi="Times New Roman" w:cs="Times New Roman"/>
          <w:color w:val="auto"/>
          <w:lang w:val="pt-BR" w:eastAsia="it-IT"/>
        </w:rPr>
        <w:t xml:space="preserve">Importante </w:t>
      </w:r>
      <w:r w:rsidR="009B6C5A" w:rsidRPr="003A6937">
        <w:rPr>
          <w:rFonts w:ascii="Times New Roman" w:eastAsia="Times New Roman" w:hAnsi="Times New Roman" w:cs="Times New Roman"/>
          <w:color w:val="auto"/>
          <w:lang w:val="pt-BR" w:eastAsia="it-IT"/>
        </w:rPr>
        <w:t>a ênfase dada ao nome Cristo</w:t>
      </w:r>
      <w:r w:rsidRPr="003A0323">
        <w:rPr>
          <w:rStyle w:val="Refdenotaderodap"/>
          <w:rFonts w:ascii="Times New Roman" w:eastAsia="Times New Roman" w:hAnsi="Times New Roman" w:cs="Times New Roman"/>
          <w:color w:val="auto"/>
          <w:lang w:eastAsia="it-IT"/>
        </w:rPr>
        <w:footnoteReference w:id="27"/>
      </w:r>
      <w:r w:rsidR="00966185" w:rsidRPr="003A6937">
        <w:rPr>
          <w:rFonts w:ascii="Times New Roman" w:eastAsia="Times New Roman" w:hAnsi="Times New Roman" w:cs="Times New Roman"/>
          <w:color w:val="auto"/>
          <w:lang w:val="pt-BR" w:eastAsia="it-IT"/>
        </w:rPr>
        <w:t>, que</w:t>
      </w:r>
      <w:r w:rsidRPr="003A6937">
        <w:rPr>
          <w:rFonts w:ascii="Times New Roman" w:eastAsia="Times New Roman" w:hAnsi="Times New Roman" w:cs="Times New Roman"/>
          <w:color w:val="auto"/>
          <w:lang w:val="pt-BR" w:eastAsia="it-IT"/>
        </w:rPr>
        <w:t xml:space="preserve"> “… significa </w:t>
      </w:r>
      <w:r w:rsidR="00966185" w:rsidRPr="003A6937">
        <w:rPr>
          <w:rFonts w:ascii="Times New Roman" w:eastAsia="Times New Roman" w:hAnsi="Times New Roman" w:cs="Times New Roman"/>
          <w:color w:val="auto"/>
          <w:lang w:val="pt-BR" w:eastAsia="it-IT"/>
        </w:rPr>
        <w:t xml:space="preserve">a divindade e a humanidade, as duas naturezas perfeitas do Salvador”, fundamento para os cristãos pintarem as imagens de Jesus segundo aquilo que </w:t>
      </w:r>
      <w:proofErr w:type="spellStart"/>
      <w:r w:rsidR="00966185" w:rsidRPr="003A6937">
        <w:rPr>
          <w:rFonts w:ascii="Times New Roman" w:eastAsia="Times New Roman" w:hAnsi="Times New Roman" w:cs="Times New Roman"/>
          <w:color w:val="auto"/>
          <w:lang w:val="pt-BR" w:eastAsia="it-IT"/>
        </w:rPr>
        <w:t>è</w:t>
      </w:r>
      <w:proofErr w:type="spellEnd"/>
      <w:r w:rsidR="00966185" w:rsidRPr="003A6937">
        <w:rPr>
          <w:rFonts w:ascii="Times New Roman" w:eastAsia="Times New Roman" w:hAnsi="Times New Roman" w:cs="Times New Roman"/>
          <w:color w:val="auto"/>
          <w:lang w:val="pt-BR" w:eastAsia="it-IT"/>
        </w:rPr>
        <w:t xml:space="preserve"> visível. Isso não significa dividir a Pessoa divina do Verbo. Assim fazia </w:t>
      </w:r>
      <w:proofErr w:type="spellStart"/>
      <w:r w:rsidR="00966185" w:rsidRPr="003A6937">
        <w:rPr>
          <w:rFonts w:ascii="Times New Roman" w:eastAsia="Times New Roman" w:hAnsi="Times New Roman" w:cs="Times New Roman"/>
          <w:color w:val="auto"/>
          <w:lang w:val="pt-BR" w:eastAsia="it-IT"/>
        </w:rPr>
        <w:t>Nestório</w:t>
      </w:r>
      <w:proofErr w:type="spellEnd"/>
      <w:r w:rsidR="00966185" w:rsidRPr="003A6937">
        <w:rPr>
          <w:rFonts w:ascii="Times New Roman" w:eastAsia="Times New Roman" w:hAnsi="Times New Roman" w:cs="Times New Roman"/>
          <w:color w:val="auto"/>
          <w:lang w:val="pt-BR" w:eastAsia="it-IT"/>
        </w:rPr>
        <w:t xml:space="preserve">, quando falava de duas pessoas em Jesus. A Igreja compreende que a humanidade de Jesus foi elevada, divinizada, sendo natureza da mesma Pessoa divina do Verbo. </w:t>
      </w:r>
      <w:r w:rsidR="00966185" w:rsidRPr="003A6937">
        <w:rPr>
          <w:rFonts w:ascii="Times New Roman" w:eastAsia="Times New Roman" w:hAnsi="Times New Roman" w:cs="Times New Roman"/>
          <w:color w:val="auto"/>
          <w:lang w:val="pt-BR" w:eastAsia="it-IT"/>
        </w:rPr>
        <w:br/>
      </w:r>
    </w:p>
    <w:p w14:paraId="444B074C" w14:textId="0A337983" w:rsidR="00013400" w:rsidRPr="002C4DBB" w:rsidRDefault="00350F26" w:rsidP="003A0323">
      <w:pPr>
        <w:pStyle w:val="PargrafodaLista"/>
        <w:numPr>
          <w:ilvl w:val="0"/>
          <w:numId w:val="12"/>
        </w:numPr>
        <w:jc w:val="both"/>
        <w:rPr>
          <w:rFonts w:ascii="Times New Roman" w:hAnsi="Times New Roman" w:cs="Times New Roman"/>
          <w:bCs/>
        </w:rPr>
      </w:pPr>
      <w:r w:rsidRPr="003A6937">
        <w:rPr>
          <w:rFonts w:ascii="Times New Roman" w:eastAsia="Times New Roman" w:hAnsi="Times New Roman" w:cs="Times New Roman"/>
          <w:color w:val="auto"/>
          <w:lang w:val="pt-BR" w:eastAsia="it-IT"/>
        </w:rPr>
        <w:t xml:space="preserve">Nesse sentido, a imagem não </w:t>
      </w:r>
      <w:proofErr w:type="spellStart"/>
      <w:r w:rsidRPr="003A6937">
        <w:rPr>
          <w:rFonts w:ascii="Times New Roman" w:eastAsia="Times New Roman" w:hAnsi="Times New Roman" w:cs="Times New Roman"/>
          <w:color w:val="auto"/>
          <w:lang w:val="pt-BR" w:eastAsia="it-IT"/>
        </w:rPr>
        <w:t>è</w:t>
      </w:r>
      <w:proofErr w:type="spellEnd"/>
      <w:r w:rsidRPr="003A6937">
        <w:rPr>
          <w:rFonts w:ascii="Times New Roman" w:eastAsia="Times New Roman" w:hAnsi="Times New Roman" w:cs="Times New Roman"/>
          <w:color w:val="auto"/>
          <w:lang w:val="pt-BR" w:eastAsia="it-IT"/>
        </w:rPr>
        <w:t xml:space="preserve"> da natureza, mas da pessoa segunda a sua natureza divinizada</w:t>
      </w:r>
      <w:r w:rsidR="00013400" w:rsidRPr="003A0323">
        <w:rPr>
          <w:rStyle w:val="Refdenotaderodap"/>
          <w:rFonts w:ascii="Times New Roman" w:eastAsia="Times New Roman" w:hAnsi="Times New Roman" w:cs="Times New Roman"/>
          <w:color w:val="auto"/>
          <w:lang w:eastAsia="it-IT"/>
        </w:rPr>
        <w:footnoteReference w:id="28"/>
      </w:r>
      <w:r w:rsidRPr="003A6937">
        <w:rPr>
          <w:rFonts w:ascii="Times New Roman" w:eastAsia="Times New Roman" w:hAnsi="Times New Roman" w:cs="Times New Roman"/>
          <w:color w:val="auto"/>
          <w:lang w:val="pt-BR" w:eastAsia="it-IT"/>
        </w:rPr>
        <w:t xml:space="preserve"> e que as duas naturezas são “sem confusão, sem mutação, sem divisão e sem separação</w:t>
      </w:r>
      <w:r w:rsidR="00013400" w:rsidRPr="003A6937">
        <w:rPr>
          <w:rFonts w:ascii="Times New Roman" w:eastAsia="Times New Roman" w:hAnsi="Times New Roman" w:cs="Times New Roman"/>
          <w:color w:val="auto"/>
          <w:lang w:val="pt-BR" w:eastAsia="it-IT"/>
        </w:rPr>
        <w:t>”</w:t>
      </w:r>
      <w:r w:rsidR="00013400" w:rsidRPr="003A0323">
        <w:rPr>
          <w:rStyle w:val="Refdenotaderodap"/>
          <w:rFonts w:ascii="Times New Roman" w:eastAsia="Times New Roman" w:hAnsi="Times New Roman" w:cs="Times New Roman"/>
          <w:color w:val="auto"/>
          <w:lang w:eastAsia="it-IT"/>
        </w:rPr>
        <w:footnoteReference w:id="29"/>
      </w:r>
      <w:r w:rsidR="00013400" w:rsidRPr="003A6937">
        <w:rPr>
          <w:rFonts w:ascii="Times New Roman" w:eastAsia="Times New Roman" w:hAnsi="Times New Roman" w:cs="Times New Roman"/>
          <w:color w:val="auto"/>
          <w:lang w:val="pt-BR" w:eastAsia="it-IT"/>
        </w:rPr>
        <w:t xml:space="preserve">. </w:t>
      </w:r>
      <w:r w:rsidRPr="003A6937">
        <w:rPr>
          <w:rFonts w:ascii="Times New Roman" w:eastAsia="Times New Roman" w:hAnsi="Times New Roman" w:cs="Times New Roman"/>
          <w:color w:val="auto"/>
          <w:lang w:val="pt-BR" w:eastAsia="it-IT"/>
        </w:rPr>
        <w:t xml:space="preserve">Também a alma </w:t>
      </w:r>
      <w:proofErr w:type="spellStart"/>
      <w:r w:rsidRPr="003A6937">
        <w:rPr>
          <w:rFonts w:ascii="Times New Roman" w:eastAsia="Times New Roman" w:hAnsi="Times New Roman" w:cs="Times New Roman"/>
          <w:color w:val="auto"/>
          <w:lang w:val="pt-BR" w:eastAsia="it-IT"/>
        </w:rPr>
        <w:t>è</w:t>
      </w:r>
      <w:proofErr w:type="spellEnd"/>
      <w:r w:rsidRPr="003A6937">
        <w:rPr>
          <w:rFonts w:ascii="Times New Roman" w:eastAsia="Times New Roman" w:hAnsi="Times New Roman" w:cs="Times New Roman"/>
          <w:color w:val="auto"/>
          <w:lang w:val="pt-BR" w:eastAsia="it-IT"/>
        </w:rPr>
        <w:t xml:space="preserve"> deificada no Verbo: “… a Sua divindade permanece indivisa também na mesma separação da alma do corpo durante a Sua paixão voluntária. Na verdade, onde está a </w:t>
      </w:r>
      <w:r w:rsidRPr="003A6937">
        <w:rPr>
          <w:rFonts w:ascii="Times New Roman" w:eastAsia="Times New Roman" w:hAnsi="Times New Roman" w:cs="Times New Roman"/>
          <w:color w:val="auto"/>
          <w:lang w:val="pt-BR" w:eastAsia="it-IT"/>
        </w:rPr>
        <w:lastRenderedPageBreak/>
        <w:t xml:space="preserve">alma de Cristo, </w:t>
      </w:r>
      <w:proofErr w:type="spellStart"/>
      <w:r w:rsidRPr="003A6937">
        <w:rPr>
          <w:rFonts w:ascii="Times New Roman" w:eastAsia="Times New Roman" w:hAnsi="Times New Roman" w:cs="Times New Roman"/>
          <w:color w:val="auto"/>
          <w:lang w:val="pt-BR" w:eastAsia="it-IT"/>
        </w:rPr>
        <w:t>alí</w:t>
      </w:r>
      <w:proofErr w:type="spellEnd"/>
      <w:r w:rsidRPr="003A6937">
        <w:rPr>
          <w:rFonts w:ascii="Times New Roman" w:eastAsia="Times New Roman" w:hAnsi="Times New Roman" w:cs="Times New Roman"/>
          <w:color w:val="auto"/>
          <w:lang w:val="pt-BR" w:eastAsia="it-IT"/>
        </w:rPr>
        <w:t xml:space="preserve"> está també</w:t>
      </w:r>
      <w:r w:rsidR="00B33F74" w:rsidRPr="003A6937">
        <w:rPr>
          <w:rFonts w:ascii="Times New Roman" w:eastAsia="Times New Roman" w:hAnsi="Times New Roman" w:cs="Times New Roman"/>
          <w:color w:val="auto"/>
          <w:lang w:val="pt-BR" w:eastAsia="it-IT"/>
        </w:rPr>
        <w:t>m a divindade</w:t>
      </w:r>
      <w:r w:rsidR="00013400" w:rsidRPr="003A6937">
        <w:rPr>
          <w:rFonts w:ascii="Times New Roman" w:eastAsia="Times New Roman" w:hAnsi="Times New Roman" w:cs="Times New Roman"/>
          <w:color w:val="auto"/>
          <w:lang w:val="pt-BR" w:eastAsia="it-IT"/>
        </w:rPr>
        <w:t>”</w:t>
      </w:r>
      <w:r w:rsidR="00013400" w:rsidRPr="003A0323">
        <w:rPr>
          <w:rStyle w:val="Refdenotaderodap"/>
          <w:rFonts w:ascii="Times New Roman" w:eastAsia="Times New Roman" w:hAnsi="Times New Roman" w:cs="Times New Roman"/>
          <w:color w:val="auto"/>
          <w:lang w:eastAsia="it-IT"/>
        </w:rPr>
        <w:footnoteReference w:id="30"/>
      </w:r>
      <w:r w:rsidR="00013400" w:rsidRPr="003A6937">
        <w:rPr>
          <w:rFonts w:ascii="Times New Roman" w:eastAsia="Times New Roman" w:hAnsi="Times New Roman" w:cs="Times New Roman"/>
          <w:color w:val="auto"/>
          <w:lang w:val="pt-BR" w:eastAsia="it-IT"/>
        </w:rPr>
        <w:t xml:space="preserve">. E </w:t>
      </w:r>
      <w:r w:rsidR="00B33F74" w:rsidRPr="003A6937">
        <w:rPr>
          <w:rFonts w:ascii="Times New Roman" w:eastAsia="Times New Roman" w:hAnsi="Times New Roman" w:cs="Times New Roman"/>
          <w:color w:val="auto"/>
          <w:lang w:val="pt-BR" w:eastAsia="it-IT"/>
        </w:rPr>
        <w:t xml:space="preserve">com a morte, o que </w:t>
      </w:r>
      <w:proofErr w:type="spellStart"/>
      <w:r w:rsidR="00B33F74" w:rsidRPr="003A6937">
        <w:rPr>
          <w:rFonts w:ascii="Times New Roman" w:eastAsia="Times New Roman" w:hAnsi="Times New Roman" w:cs="Times New Roman"/>
          <w:color w:val="auto"/>
          <w:lang w:val="pt-BR" w:eastAsia="it-IT"/>
        </w:rPr>
        <w:t>è</w:t>
      </w:r>
      <w:proofErr w:type="spellEnd"/>
      <w:r w:rsidR="00B33F74" w:rsidRPr="003A6937">
        <w:rPr>
          <w:rFonts w:ascii="Times New Roman" w:eastAsia="Times New Roman" w:hAnsi="Times New Roman" w:cs="Times New Roman"/>
          <w:color w:val="auto"/>
          <w:lang w:val="pt-BR" w:eastAsia="it-IT"/>
        </w:rPr>
        <w:t xml:space="preserve"> que acontece com o corpo e a alma de Jesus? </w:t>
      </w:r>
      <w:proofErr w:type="spellStart"/>
      <w:r w:rsidR="00B33F74">
        <w:rPr>
          <w:rFonts w:ascii="Times New Roman" w:eastAsia="Times New Roman" w:hAnsi="Times New Roman" w:cs="Times New Roman"/>
          <w:color w:val="auto"/>
          <w:lang w:eastAsia="it-IT"/>
        </w:rPr>
        <w:t>Permaneceram</w:t>
      </w:r>
      <w:proofErr w:type="spellEnd"/>
      <w:r w:rsidR="00B33F74">
        <w:rPr>
          <w:rFonts w:ascii="Times New Roman" w:eastAsia="Times New Roman" w:hAnsi="Times New Roman" w:cs="Times New Roman"/>
          <w:color w:val="auto"/>
          <w:lang w:eastAsia="it-IT"/>
        </w:rPr>
        <w:t xml:space="preserve"> </w:t>
      </w:r>
      <w:proofErr w:type="spellStart"/>
      <w:r w:rsidR="00B33F74">
        <w:rPr>
          <w:rFonts w:ascii="Times New Roman" w:eastAsia="Times New Roman" w:hAnsi="Times New Roman" w:cs="Times New Roman"/>
          <w:color w:val="auto"/>
          <w:lang w:eastAsia="it-IT"/>
        </w:rPr>
        <w:t>inseparáveis</w:t>
      </w:r>
      <w:proofErr w:type="spellEnd"/>
      <w:r w:rsidR="00B33F74">
        <w:rPr>
          <w:rFonts w:ascii="Times New Roman" w:eastAsia="Times New Roman" w:hAnsi="Times New Roman" w:cs="Times New Roman"/>
          <w:color w:val="auto"/>
          <w:lang w:eastAsia="it-IT"/>
        </w:rPr>
        <w:t xml:space="preserve"> da </w:t>
      </w:r>
      <w:proofErr w:type="spellStart"/>
      <w:r w:rsidR="00B33F74">
        <w:rPr>
          <w:rFonts w:ascii="Times New Roman" w:eastAsia="Times New Roman" w:hAnsi="Times New Roman" w:cs="Times New Roman"/>
          <w:color w:val="auto"/>
          <w:lang w:eastAsia="it-IT"/>
        </w:rPr>
        <w:t>divindade</w:t>
      </w:r>
      <w:proofErr w:type="spellEnd"/>
      <w:r w:rsidR="00013400" w:rsidRPr="003A0323">
        <w:rPr>
          <w:rStyle w:val="Refdenotaderodap"/>
          <w:rFonts w:ascii="Times New Roman" w:eastAsia="Times New Roman" w:hAnsi="Times New Roman" w:cs="Times New Roman"/>
          <w:color w:val="auto"/>
          <w:lang w:eastAsia="it-IT"/>
        </w:rPr>
        <w:footnoteReference w:id="31"/>
      </w:r>
      <w:r w:rsidR="00013400" w:rsidRPr="003A0323">
        <w:rPr>
          <w:rFonts w:ascii="Times New Roman" w:eastAsia="Times New Roman" w:hAnsi="Times New Roman" w:cs="Times New Roman"/>
          <w:color w:val="auto"/>
          <w:lang w:eastAsia="it-IT"/>
        </w:rPr>
        <w:t>.</w:t>
      </w:r>
      <w:r w:rsidR="002C4DBB">
        <w:rPr>
          <w:rFonts w:ascii="Times New Roman" w:eastAsia="Times New Roman" w:hAnsi="Times New Roman" w:cs="Times New Roman"/>
          <w:color w:val="auto"/>
          <w:lang w:eastAsia="it-IT"/>
        </w:rPr>
        <w:t xml:space="preserve"> </w:t>
      </w:r>
    </w:p>
    <w:p w14:paraId="72CBA986" w14:textId="77777777" w:rsidR="002C4DBB" w:rsidRPr="003A0323" w:rsidRDefault="002C4DBB" w:rsidP="002C4DBB">
      <w:pPr>
        <w:pStyle w:val="PargrafodaLista"/>
        <w:jc w:val="both"/>
        <w:rPr>
          <w:rFonts w:ascii="Times New Roman" w:hAnsi="Times New Roman" w:cs="Times New Roman"/>
          <w:bCs/>
        </w:rPr>
      </w:pPr>
    </w:p>
    <w:p w14:paraId="18A2C224" w14:textId="6BDA85F2" w:rsidR="002C4DBB" w:rsidRPr="003A6937" w:rsidRDefault="00B33F74" w:rsidP="002C4DBB">
      <w:pPr>
        <w:pStyle w:val="PargrafodaLista"/>
        <w:numPr>
          <w:ilvl w:val="0"/>
          <w:numId w:val="12"/>
        </w:numPr>
        <w:jc w:val="both"/>
        <w:rPr>
          <w:rFonts w:ascii="Times New Roman" w:hAnsi="Times New Roman" w:cs="Times New Roman"/>
          <w:bCs/>
          <w:lang w:val="pt-BR"/>
        </w:rPr>
      </w:pPr>
      <w:r w:rsidRPr="003A6937">
        <w:rPr>
          <w:rFonts w:ascii="Times New Roman" w:eastAsia="Times New Roman" w:hAnsi="Times New Roman" w:cs="Times New Roman"/>
          <w:color w:val="auto"/>
          <w:lang w:val="pt-BR" w:eastAsia="it-IT"/>
        </w:rPr>
        <w:t>O último ponto se refere à Eucaristia. O pão e o vinho são tomados por Jesus e transformados segundo a Sua vontade, tornando-se Corpo e Sangue do Senhor. Não se pode dizer</w:t>
      </w:r>
      <w:r w:rsidR="00012E86" w:rsidRPr="003A6937">
        <w:rPr>
          <w:rFonts w:ascii="Times New Roman" w:eastAsia="Times New Roman" w:hAnsi="Times New Roman" w:cs="Times New Roman"/>
          <w:color w:val="auto"/>
          <w:lang w:val="pt-BR" w:eastAsia="it-IT"/>
        </w:rPr>
        <w:t>, depois da consagração, que são imagens do corpo e do sangue, mas que são Cristo mesmo, como alimento de vida eterna</w:t>
      </w:r>
      <w:r w:rsidR="00013400" w:rsidRPr="003A0323">
        <w:rPr>
          <w:rStyle w:val="Refdenotaderodap"/>
          <w:rFonts w:ascii="Times New Roman" w:eastAsia="Times New Roman" w:hAnsi="Times New Roman" w:cs="Times New Roman"/>
          <w:color w:val="auto"/>
          <w:lang w:eastAsia="it-IT"/>
        </w:rPr>
        <w:footnoteReference w:id="32"/>
      </w:r>
      <w:r w:rsidR="00013400" w:rsidRPr="003A6937">
        <w:rPr>
          <w:rFonts w:ascii="Times New Roman" w:eastAsia="Times New Roman" w:hAnsi="Times New Roman" w:cs="Times New Roman"/>
          <w:color w:val="auto"/>
          <w:lang w:val="pt-BR" w:eastAsia="it-IT"/>
        </w:rPr>
        <w:t xml:space="preserve">. </w:t>
      </w:r>
      <w:r w:rsidR="002C4DBB" w:rsidRPr="003A6937">
        <w:rPr>
          <w:rFonts w:ascii="Times New Roman" w:eastAsia="Times New Roman" w:hAnsi="Times New Roman" w:cs="Times New Roman"/>
          <w:color w:val="auto"/>
          <w:lang w:val="pt-BR" w:eastAsia="it-IT"/>
        </w:rPr>
        <w:br/>
      </w:r>
    </w:p>
    <w:p w14:paraId="6AA953DA" w14:textId="06DB189D" w:rsidR="00013400" w:rsidRPr="003A6937" w:rsidRDefault="002C4DBB" w:rsidP="003A0323">
      <w:pPr>
        <w:pStyle w:val="PargrafodaLista"/>
        <w:numPr>
          <w:ilvl w:val="0"/>
          <w:numId w:val="13"/>
        </w:numPr>
        <w:jc w:val="both"/>
        <w:rPr>
          <w:rFonts w:ascii="Times New Roman" w:hAnsi="Times New Roman" w:cs="Times New Roman"/>
          <w:bCs/>
          <w:lang w:val="pt-BR"/>
        </w:rPr>
      </w:pPr>
      <w:r w:rsidRPr="003A6937">
        <w:rPr>
          <w:rFonts w:ascii="Times New Roman" w:hAnsi="Times New Roman" w:cs="Times New Roman"/>
          <w:bCs/>
          <w:lang w:val="pt-BR"/>
        </w:rPr>
        <w:t>A imagem conduz ao protótipo</w:t>
      </w:r>
      <w:r w:rsidR="00013400" w:rsidRPr="003A0323">
        <w:rPr>
          <w:rStyle w:val="Refdenotaderodap"/>
          <w:rFonts w:ascii="Times New Roman" w:hAnsi="Times New Roman" w:cs="Times New Roman"/>
          <w:bCs/>
        </w:rPr>
        <w:footnoteReference w:id="33"/>
      </w:r>
      <w:r w:rsidR="00013400" w:rsidRPr="003A6937">
        <w:rPr>
          <w:rFonts w:ascii="Times New Roman" w:hAnsi="Times New Roman" w:cs="Times New Roman"/>
          <w:bCs/>
          <w:lang w:val="pt-BR"/>
        </w:rPr>
        <w:t>.</w:t>
      </w:r>
    </w:p>
    <w:p w14:paraId="1E4C028C" w14:textId="77777777" w:rsidR="002C4DBB" w:rsidRPr="003A6937" w:rsidRDefault="002C4DBB" w:rsidP="002C4DBB">
      <w:pPr>
        <w:pStyle w:val="PargrafodaLista"/>
        <w:jc w:val="both"/>
        <w:rPr>
          <w:rFonts w:ascii="Times New Roman" w:hAnsi="Times New Roman" w:cs="Times New Roman"/>
          <w:bCs/>
          <w:lang w:val="pt-BR"/>
        </w:rPr>
      </w:pPr>
    </w:p>
    <w:p w14:paraId="249BBC96" w14:textId="77777777" w:rsidR="00397A55" w:rsidRPr="003A6937" w:rsidRDefault="002C4DBB" w:rsidP="00397A55">
      <w:pPr>
        <w:pStyle w:val="PargrafodaLista"/>
        <w:numPr>
          <w:ilvl w:val="0"/>
          <w:numId w:val="13"/>
        </w:numPr>
        <w:jc w:val="both"/>
        <w:rPr>
          <w:rFonts w:ascii="Times New Roman" w:hAnsi="Times New Roman" w:cs="Times New Roman"/>
          <w:bCs/>
          <w:lang w:val="pt-BR"/>
        </w:rPr>
      </w:pPr>
      <w:r w:rsidRPr="003A6937">
        <w:rPr>
          <w:rFonts w:ascii="Times New Roman" w:hAnsi="Times New Roman" w:cs="Times New Roman"/>
          <w:bCs/>
          <w:lang w:val="pt-BR"/>
        </w:rPr>
        <w:t>Fixando os olhos nas imagens de Jesus Cristo, os cristãos não se prendem à figura, mas, em espírito e verdade, adoram</w:t>
      </w:r>
      <w:r w:rsidR="00AF3699" w:rsidRPr="003A6937">
        <w:rPr>
          <w:rFonts w:ascii="Times New Roman" w:hAnsi="Times New Roman" w:cs="Times New Roman"/>
          <w:bCs/>
          <w:lang w:val="pt-BR"/>
        </w:rPr>
        <w:t xml:space="preserve"> o Senhor que </w:t>
      </w:r>
      <w:proofErr w:type="spellStart"/>
      <w:r w:rsidR="00AF3699" w:rsidRPr="003A6937">
        <w:rPr>
          <w:rFonts w:ascii="Times New Roman" w:hAnsi="Times New Roman" w:cs="Times New Roman"/>
          <w:bCs/>
          <w:lang w:val="pt-BR"/>
        </w:rPr>
        <w:t>è</w:t>
      </w:r>
      <w:proofErr w:type="spellEnd"/>
      <w:r w:rsidR="00AF3699" w:rsidRPr="003A6937">
        <w:rPr>
          <w:rFonts w:ascii="Times New Roman" w:hAnsi="Times New Roman" w:cs="Times New Roman"/>
          <w:bCs/>
          <w:lang w:val="pt-BR"/>
        </w:rPr>
        <w:t xml:space="preserve"> Deus. Aqui está uma tremenda diferença entre cristãos, judeus e pagãos. Os </w:t>
      </w:r>
      <w:r w:rsidR="00DA6B29" w:rsidRPr="003A6937">
        <w:rPr>
          <w:rFonts w:ascii="Times New Roman" w:hAnsi="Times New Roman" w:cs="Times New Roman"/>
          <w:bCs/>
          <w:lang w:val="pt-BR"/>
        </w:rPr>
        <w:t xml:space="preserve">judeus </w:t>
      </w:r>
      <w:proofErr w:type="spellStart"/>
      <w:r w:rsidR="00DA6B29" w:rsidRPr="003A6937">
        <w:rPr>
          <w:rFonts w:ascii="Times New Roman" w:hAnsi="Times New Roman" w:cs="Times New Roman"/>
          <w:bCs/>
          <w:lang w:val="pt-BR"/>
        </w:rPr>
        <w:t>crê</w:t>
      </w:r>
      <w:r w:rsidR="00AF3699" w:rsidRPr="003A6937">
        <w:rPr>
          <w:rFonts w:ascii="Times New Roman" w:hAnsi="Times New Roman" w:cs="Times New Roman"/>
          <w:bCs/>
          <w:lang w:val="pt-BR"/>
        </w:rPr>
        <w:t>em</w:t>
      </w:r>
      <w:proofErr w:type="spellEnd"/>
      <w:r w:rsidR="00AF3699" w:rsidRPr="003A6937">
        <w:rPr>
          <w:rFonts w:ascii="Times New Roman" w:hAnsi="Times New Roman" w:cs="Times New Roman"/>
          <w:bCs/>
          <w:lang w:val="pt-BR"/>
        </w:rPr>
        <w:t xml:space="preserve"> em Deus como se Ele fosse uma única pessoa; os pagã</w:t>
      </w:r>
      <w:r w:rsidR="00DA6B29" w:rsidRPr="003A6937">
        <w:rPr>
          <w:rFonts w:ascii="Times New Roman" w:hAnsi="Times New Roman" w:cs="Times New Roman"/>
          <w:bCs/>
          <w:lang w:val="pt-BR"/>
        </w:rPr>
        <w:t xml:space="preserve">os </w:t>
      </w:r>
      <w:proofErr w:type="spellStart"/>
      <w:r w:rsidR="00DA6B29" w:rsidRPr="003A6937">
        <w:rPr>
          <w:rFonts w:ascii="Times New Roman" w:hAnsi="Times New Roman" w:cs="Times New Roman"/>
          <w:bCs/>
          <w:lang w:val="pt-BR"/>
        </w:rPr>
        <w:t>crê</w:t>
      </w:r>
      <w:r w:rsidR="00AF3699" w:rsidRPr="003A6937">
        <w:rPr>
          <w:rFonts w:ascii="Times New Roman" w:hAnsi="Times New Roman" w:cs="Times New Roman"/>
          <w:bCs/>
          <w:lang w:val="pt-BR"/>
        </w:rPr>
        <w:t>em</w:t>
      </w:r>
      <w:proofErr w:type="spellEnd"/>
      <w:r w:rsidR="00DA6B29" w:rsidRPr="003A6937">
        <w:rPr>
          <w:rFonts w:ascii="Times New Roman" w:hAnsi="Times New Roman" w:cs="Times New Roman"/>
          <w:bCs/>
          <w:lang w:val="pt-BR"/>
        </w:rPr>
        <w:t xml:space="preserve"> em muitos deuses</w:t>
      </w:r>
      <w:r w:rsidR="00013400" w:rsidRPr="003A6937">
        <w:rPr>
          <w:rFonts w:ascii="Times New Roman" w:hAnsi="Times New Roman" w:cs="Times New Roman"/>
          <w:bCs/>
          <w:lang w:val="pt-BR"/>
        </w:rPr>
        <w:t>;</w:t>
      </w:r>
      <w:r w:rsidR="00DA6B29" w:rsidRPr="003A6937">
        <w:rPr>
          <w:rFonts w:ascii="Times New Roman" w:hAnsi="Times New Roman" w:cs="Times New Roman"/>
          <w:bCs/>
          <w:lang w:val="pt-BR"/>
        </w:rPr>
        <w:t xml:space="preserve"> </w:t>
      </w:r>
      <w:proofErr w:type="gramStart"/>
      <w:r w:rsidR="00DA6B29" w:rsidRPr="003A6937">
        <w:rPr>
          <w:rFonts w:ascii="Times New Roman" w:hAnsi="Times New Roman" w:cs="Times New Roman"/>
          <w:bCs/>
          <w:lang w:val="pt-BR"/>
        </w:rPr>
        <w:t>os cristãos</w:t>
      </w:r>
      <w:r w:rsidR="0070681C" w:rsidRPr="003A6937">
        <w:rPr>
          <w:rFonts w:ascii="Times New Roman" w:hAnsi="Times New Roman" w:cs="Times New Roman"/>
          <w:bCs/>
          <w:lang w:val="pt-BR"/>
        </w:rPr>
        <w:t>, diante da Revelação, tem</w:t>
      </w:r>
      <w:proofErr w:type="gramEnd"/>
      <w:r w:rsidR="0070681C" w:rsidRPr="003A6937">
        <w:rPr>
          <w:rFonts w:ascii="Times New Roman" w:hAnsi="Times New Roman" w:cs="Times New Roman"/>
          <w:bCs/>
          <w:lang w:val="pt-BR"/>
        </w:rPr>
        <w:t xml:space="preserve"> uma resposta aos judeus, afirmando que Deus </w:t>
      </w:r>
      <w:proofErr w:type="spellStart"/>
      <w:r w:rsidR="0070681C" w:rsidRPr="003A6937">
        <w:rPr>
          <w:rFonts w:ascii="Times New Roman" w:hAnsi="Times New Roman" w:cs="Times New Roman"/>
          <w:bCs/>
          <w:lang w:val="pt-BR"/>
        </w:rPr>
        <w:t>è</w:t>
      </w:r>
      <w:proofErr w:type="spellEnd"/>
      <w:r w:rsidR="0070681C" w:rsidRPr="003A6937">
        <w:rPr>
          <w:rFonts w:ascii="Times New Roman" w:hAnsi="Times New Roman" w:cs="Times New Roman"/>
          <w:bCs/>
          <w:lang w:val="pt-BR"/>
        </w:rPr>
        <w:t xml:space="preserve"> Um na essência, substância e natureza, mas não única pessoa, uma vez que Deus </w:t>
      </w:r>
      <w:proofErr w:type="spellStart"/>
      <w:r w:rsidR="0070681C" w:rsidRPr="003A6937">
        <w:rPr>
          <w:rFonts w:ascii="Times New Roman" w:hAnsi="Times New Roman" w:cs="Times New Roman"/>
          <w:bCs/>
          <w:lang w:val="pt-BR"/>
        </w:rPr>
        <w:t>è</w:t>
      </w:r>
      <w:proofErr w:type="spellEnd"/>
      <w:r w:rsidR="0070681C" w:rsidRPr="003A6937">
        <w:rPr>
          <w:rFonts w:ascii="Times New Roman" w:hAnsi="Times New Roman" w:cs="Times New Roman"/>
          <w:bCs/>
          <w:lang w:val="pt-BR"/>
        </w:rPr>
        <w:t xml:space="preserve"> Pai, Filho e Espírito Santo.</w:t>
      </w:r>
      <w:r w:rsidR="00013400" w:rsidRPr="003A6937">
        <w:rPr>
          <w:rFonts w:ascii="Times New Roman" w:hAnsi="Times New Roman" w:cs="Times New Roman"/>
          <w:bCs/>
          <w:lang w:val="pt-BR"/>
        </w:rPr>
        <w:t xml:space="preserve"> </w:t>
      </w:r>
      <w:r w:rsidR="0070681C" w:rsidRPr="003A6937">
        <w:rPr>
          <w:rFonts w:ascii="Times New Roman" w:hAnsi="Times New Roman" w:cs="Times New Roman"/>
          <w:bCs/>
          <w:lang w:val="pt-BR"/>
        </w:rPr>
        <w:t xml:space="preserve">Aos pagãos, os cristãos dizem que Deus </w:t>
      </w:r>
      <w:proofErr w:type="spellStart"/>
      <w:r w:rsidR="0070681C" w:rsidRPr="003A6937">
        <w:rPr>
          <w:rFonts w:ascii="Times New Roman" w:hAnsi="Times New Roman" w:cs="Times New Roman"/>
          <w:bCs/>
          <w:lang w:val="pt-BR"/>
        </w:rPr>
        <w:t>è</w:t>
      </w:r>
      <w:proofErr w:type="spellEnd"/>
      <w:r w:rsidR="0070681C" w:rsidRPr="003A6937">
        <w:rPr>
          <w:rFonts w:ascii="Times New Roman" w:hAnsi="Times New Roman" w:cs="Times New Roman"/>
          <w:bCs/>
          <w:lang w:val="pt-BR"/>
        </w:rPr>
        <w:t xml:space="preserve"> três, sendo Um, mas não três deuses, senão três Pessoas em um só Deus</w:t>
      </w:r>
      <w:r w:rsidR="00013400" w:rsidRPr="003A0323">
        <w:rPr>
          <w:rStyle w:val="Refdenotaderodap"/>
          <w:rFonts w:ascii="Times New Roman" w:hAnsi="Times New Roman" w:cs="Times New Roman"/>
          <w:bCs/>
        </w:rPr>
        <w:footnoteReference w:id="34"/>
      </w:r>
      <w:r w:rsidR="00013400" w:rsidRPr="003A6937">
        <w:rPr>
          <w:rFonts w:ascii="Times New Roman" w:hAnsi="Times New Roman" w:cs="Times New Roman"/>
          <w:bCs/>
          <w:lang w:val="pt-BR"/>
        </w:rPr>
        <w:t xml:space="preserve">. </w:t>
      </w:r>
      <w:r w:rsidR="00E40599" w:rsidRPr="003A6937">
        <w:rPr>
          <w:rFonts w:ascii="Times New Roman" w:hAnsi="Times New Roman" w:cs="Times New Roman"/>
          <w:bCs/>
          <w:lang w:val="pt-BR"/>
        </w:rPr>
        <w:t>Os heréticos também mutilavam a fé ou negando a divindade de Jesus ou a humanidade e, consequentemente, não entendiam as imagens na Igreja</w:t>
      </w:r>
      <w:r w:rsidR="00013400" w:rsidRPr="003A0323">
        <w:rPr>
          <w:rStyle w:val="Refdenotaderodap"/>
          <w:rFonts w:ascii="Times New Roman" w:hAnsi="Times New Roman" w:cs="Times New Roman"/>
          <w:bCs/>
        </w:rPr>
        <w:footnoteReference w:id="35"/>
      </w:r>
      <w:r w:rsidR="00397A55" w:rsidRPr="003A6937">
        <w:rPr>
          <w:rFonts w:ascii="Times New Roman" w:hAnsi="Times New Roman" w:cs="Times New Roman"/>
          <w:bCs/>
          <w:lang w:val="pt-BR"/>
        </w:rPr>
        <w:t>.</w:t>
      </w:r>
    </w:p>
    <w:p w14:paraId="2CA88608" w14:textId="77777777" w:rsidR="00397A55" w:rsidRPr="00397A55" w:rsidRDefault="00397A55" w:rsidP="00397A55">
      <w:pPr>
        <w:jc w:val="both"/>
        <w:rPr>
          <w:rFonts w:ascii="Times New Roman" w:hAnsi="Times New Roman" w:cs="Times New Roman"/>
          <w:bCs/>
        </w:rPr>
      </w:pPr>
    </w:p>
    <w:p w14:paraId="6BA57A65" w14:textId="382D9C2C" w:rsidR="00013400" w:rsidRPr="003A6937" w:rsidRDefault="00397A55" w:rsidP="00397A55">
      <w:pPr>
        <w:pStyle w:val="PargrafodaLista"/>
        <w:numPr>
          <w:ilvl w:val="0"/>
          <w:numId w:val="13"/>
        </w:numPr>
        <w:jc w:val="both"/>
        <w:rPr>
          <w:rFonts w:ascii="Times New Roman" w:hAnsi="Times New Roman" w:cs="Times New Roman"/>
          <w:bCs/>
          <w:lang w:val="pt-BR"/>
        </w:rPr>
      </w:pPr>
      <w:r w:rsidRPr="003A6937">
        <w:rPr>
          <w:rFonts w:ascii="Times New Roman" w:hAnsi="Times New Roman" w:cs="Times New Roman"/>
          <w:bCs/>
          <w:lang w:val="pt-BR"/>
        </w:rPr>
        <w:t xml:space="preserve">A Encarnação santifica o homem aberto ao Senhor. Maria </w:t>
      </w:r>
      <w:proofErr w:type="spellStart"/>
      <w:r w:rsidRPr="003A6937">
        <w:rPr>
          <w:rFonts w:ascii="Times New Roman" w:hAnsi="Times New Roman" w:cs="Times New Roman"/>
          <w:bCs/>
          <w:lang w:val="pt-BR"/>
        </w:rPr>
        <w:t>è</w:t>
      </w:r>
      <w:proofErr w:type="spellEnd"/>
      <w:r w:rsidRPr="003A6937">
        <w:rPr>
          <w:rFonts w:ascii="Times New Roman" w:hAnsi="Times New Roman" w:cs="Times New Roman"/>
          <w:bCs/>
          <w:lang w:val="pt-BR"/>
        </w:rPr>
        <w:t xml:space="preserve"> chamada a mais elevada nos céus e mais santa que os</w:t>
      </w:r>
      <w:r w:rsidR="009D17AF" w:rsidRPr="003A6937">
        <w:rPr>
          <w:rFonts w:ascii="Times New Roman" w:hAnsi="Times New Roman" w:cs="Times New Roman"/>
          <w:bCs/>
          <w:lang w:val="pt-BR"/>
        </w:rPr>
        <w:t xml:space="preserve"> querubins</w:t>
      </w:r>
      <w:r w:rsidR="00013400" w:rsidRPr="003A0323">
        <w:rPr>
          <w:rStyle w:val="Refdenotaderodap"/>
          <w:rFonts w:ascii="Times New Roman" w:hAnsi="Times New Roman" w:cs="Times New Roman"/>
          <w:bCs/>
        </w:rPr>
        <w:footnoteReference w:id="36"/>
      </w:r>
      <w:r w:rsidR="00013400" w:rsidRPr="003A6937">
        <w:rPr>
          <w:rFonts w:ascii="Times New Roman" w:hAnsi="Times New Roman" w:cs="Times New Roman"/>
          <w:bCs/>
          <w:lang w:val="pt-BR"/>
        </w:rPr>
        <w:t xml:space="preserve">; </w:t>
      </w:r>
      <w:r w:rsidR="009D17AF" w:rsidRPr="003A6937">
        <w:rPr>
          <w:rFonts w:ascii="Times New Roman" w:hAnsi="Times New Roman" w:cs="Times New Roman"/>
          <w:bCs/>
          <w:lang w:val="pt-BR"/>
        </w:rPr>
        <w:t xml:space="preserve"> a salvação veio a todos e </w:t>
      </w:r>
      <w:proofErr w:type="spellStart"/>
      <w:r w:rsidR="009D17AF" w:rsidRPr="003A6937">
        <w:rPr>
          <w:rFonts w:ascii="Times New Roman" w:hAnsi="Times New Roman" w:cs="Times New Roman"/>
          <w:bCs/>
          <w:lang w:val="pt-BR"/>
        </w:rPr>
        <w:t>è</w:t>
      </w:r>
      <w:proofErr w:type="spellEnd"/>
      <w:r w:rsidR="009D17AF" w:rsidRPr="003A6937">
        <w:rPr>
          <w:rFonts w:ascii="Times New Roman" w:hAnsi="Times New Roman" w:cs="Times New Roman"/>
          <w:bCs/>
          <w:lang w:val="pt-BR"/>
        </w:rPr>
        <w:t xml:space="preserve"> força no combate à idolatria</w:t>
      </w:r>
      <w:r w:rsidR="00013400" w:rsidRPr="003A0323">
        <w:rPr>
          <w:rStyle w:val="Refdenotaderodap"/>
          <w:rFonts w:ascii="Times New Roman" w:hAnsi="Times New Roman" w:cs="Times New Roman"/>
          <w:bCs/>
        </w:rPr>
        <w:footnoteReference w:id="37"/>
      </w:r>
      <w:r w:rsidR="00013400" w:rsidRPr="003A6937">
        <w:rPr>
          <w:rFonts w:ascii="Times New Roman" w:hAnsi="Times New Roman" w:cs="Times New Roman"/>
          <w:bCs/>
          <w:lang w:val="pt-BR"/>
        </w:rPr>
        <w:t xml:space="preserve">; </w:t>
      </w:r>
      <w:r w:rsidR="009D17AF" w:rsidRPr="003A6937">
        <w:rPr>
          <w:rFonts w:ascii="Times New Roman" w:hAnsi="Times New Roman" w:cs="Times New Roman"/>
          <w:bCs/>
          <w:lang w:val="pt-BR"/>
        </w:rPr>
        <w:t xml:space="preserve">a natureza humana </w:t>
      </w:r>
      <w:proofErr w:type="spellStart"/>
      <w:r w:rsidR="009D17AF" w:rsidRPr="003A6937">
        <w:rPr>
          <w:rFonts w:ascii="Times New Roman" w:hAnsi="Times New Roman" w:cs="Times New Roman"/>
          <w:bCs/>
          <w:lang w:val="pt-BR"/>
        </w:rPr>
        <w:t>è</w:t>
      </w:r>
      <w:proofErr w:type="spellEnd"/>
      <w:r w:rsidR="009D17AF" w:rsidRPr="003A6937">
        <w:rPr>
          <w:rFonts w:ascii="Times New Roman" w:hAnsi="Times New Roman" w:cs="Times New Roman"/>
          <w:bCs/>
          <w:lang w:val="pt-BR"/>
        </w:rPr>
        <w:t xml:space="preserve"> regenerada por meio do Espírito Santo</w:t>
      </w:r>
      <w:r w:rsidR="00013400" w:rsidRPr="003A0323">
        <w:rPr>
          <w:rStyle w:val="Refdenotaderodap"/>
          <w:rFonts w:ascii="Times New Roman" w:hAnsi="Times New Roman" w:cs="Times New Roman"/>
          <w:bCs/>
        </w:rPr>
        <w:footnoteReference w:id="38"/>
      </w:r>
      <w:r w:rsidR="00013400" w:rsidRPr="003A6937">
        <w:rPr>
          <w:rFonts w:ascii="Times New Roman" w:hAnsi="Times New Roman" w:cs="Times New Roman"/>
          <w:bCs/>
          <w:lang w:val="pt-BR"/>
        </w:rPr>
        <w:t xml:space="preserve">, </w:t>
      </w:r>
      <w:r w:rsidR="009D17AF" w:rsidRPr="003A6937">
        <w:rPr>
          <w:rFonts w:ascii="Times New Roman" w:hAnsi="Times New Roman" w:cs="Times New Roman"/>
          <w:bCs/>
          <w:lang w:val="pt-BR"/>
        </w:rPr>
        <w:t>livre do poder da morte e do domínio da carne</w:t>
      </w:r>
      <w:r w:rsidR="00013400" w:rsidRPr="003A0323">
        <w:rPr>
          <w:rStyle w:val="Refdenotaderodap"/>
          <w:rFonts w:ascii="Times New Roman" w:hAnsi="Times New Roman" w:cs="Times New Roman"/>
          <w:bCs/>
        </w:rPr>
        <w:footnoteReference w:id="39"/>
      </w:r>
      <w:r w:rsidR="00013400" w:rsidRPr="003A6937">
        <w:rPr>
          <w:rFonts w:ascii="Times New Roman" w:hAnsi="Times New Roman" w:cs="Times New Roman"/>
          <w:bCs/>
          <w:lang w:val="pt-BR"/>
        </w:rPr>
        <w:t>.</w:t>
      </w:r>
    </w:p>
    <w:p w14:paraId="48CD071F" w14:textId="77777777" w:rsidR="009D17AF" w:rsidRPr="009D17AF" w:rsidRDefault="009D17AF" w:rsidP="009D17AF">
      <w:pPr>
        <w:jc w:val="both"/>
        <w:rPr>
          <w:rFonts w:ascii="Times New Roman" w:hAnsi="Times New Roman" w:cs="Times New Roman"/>
          <w:bCs/>
        </w:rPr>
      </w:pPr>
    </w:p>
    <w:p w14:paraId="46556469" w14:textId="3B2B72BF" w:rsidR="00013400" w:rsidRPr="003A6937" w:rsidRDefault="009D2407" w:rsidP="003A0323">
      <w:pPr>
        <w:pStyle w:val="PargrafodaLista"/>
        <w:numPr>
          <w:ilvl w:val="0"/>
          <w:numId w:val="13"/>
        </w:numPr>
        <w:jc w:val="both"/>
        <w:rPr>
          <w:rFonts w:ascii="Times New Roman" w:hAnsi="Times New Roman" w:cs="Times New Roman"/>
          <w:bCs/>
          <w:lang w:val="pt-BR"/>
        </w:rPr>
      </w:pPr>
      <w:r w:rsidRPr="003A6937">
        <w:rPr>
          <w:rFonts w:ascii="Times New Roman" w:hAnsi="Times New Roman" w:cs="Times New Roman"/>
          <w:bCs/>
          <w:lang w:val="pt-BR"/>
        </w:rPr>
        <w:t xml:space="preserve">Por que Cristo morreu se </w:t>
      </w:r>
      <w:proofErr w:type="spellStart"/>
      <w:r w:rsidRPr="003A6937">
        <w:rPr>
          <w:rFonts w:ascii="Times New Roman" w:hAnsi="Times New Roman" w:cs="Times New Roman"/>
          <w:bCs/>
          <w:lang w:val="pt-BR"/>
        </w:rPr>
        <w:t>è</w:t>
      </w:r>
      <w:proofErr w:type="spellEnd"/>
      <w:r w:rsidRPr="003A6937">
        <w:rPr>
          <w:rFonts w:ascii="Times New Roman" w:hAnsi="Times New Roman" w:cs="Times New Roman"/>
          <w:bCs/>
          <w:lang w:val="pt-BR"/>
        </w:rPr>
        <w:t xml:space="preserve"> Deus</w:t>
      </w:r>
      <w:r w:rsidR="00013400" w:rsidRPr="003A6937">
        <w:rPr>
          <w:rFonts w:ascii="Times New Roman" w:hAnsi="Times New Roman" w:cs="Times New Roman"/>
          <w:bCs/>
          <w:lang w:val="pt-BR"/>
        </w:rPr>
        <w:t>? “</w:t>
      </w:r>
      <w:r w:rsidRPr="003A6937">
        <w:rPr>
          <w:rFonts w:ascii="Times New Roman" w:hAnsi="Times New Roman" w:cs="Times New Roman"/>
          <w:bCs/>
          <w:lang w:val="pt-BR"/>
        </w:rPr>
        <w:t xml:space="preserve">Este </w:t>
      </w:r>
      <w:proofErr w:type="spellStart"/>
      <w:r w:rsidRPr="003A6937">
        <w:rPr>
          <w:rFonts w:ascii="Times New Roman" w:hAnsi="Times New Roman" w:cs="Times New Roman"/>
          <w:bCs/>
          <w:lang w:val="pt-BR"/>
        </w:rPr>
        <w:t>è</w:t>
      </w:r>
      <w:proofErr w:type="spellEnd"/>
      <w:r w:rsidRPr="003A6937">
        <w:rPr>
          <w:rFonts w:ascii="Times New Roman" w:hAnsi="Times New Roman" w:cs="Times New Roman"/>
          <w:bCs/>
          <w:lang w:val="pt-BR"/>
        </w:rPr>
        <w:t xml:space="preserve"> o sinal da fraqueza da carne … o Verbo se fez carne e morreu por todos nós, e assim nós O temos conhecido segundo a carne. Mas agora não O conhecemos mais assim. Agora </w:t>
      </w:r>
      <w:proofErr w:type="spellStart"/>
      <w:r w:rsidRPr="003A6937">
        <w:rPr>
          <w:rFonts w:ascii="Times New Roman" w:hAnsi="Times New Roman" w:cs="Times New Roman"/>
          <w:bCs/>
          <w:lang w:val="pt-BR"/>
        </w:rPr>
        <w:t>è</w:t>
      </w:r>
      <w:proofErr w:type="spellEnd"/>
      <w:r w:rsidRPr="003A6937">
        <w:rPr>
          <w:rFonts w:ascii="Times New Roman" w:hAnsi="Times New Roman" w:cs="Times New Roman"/>
          <w:bCs/>
          <w:lang w:val="pt-BR"/>
        </w:rPr>
        <w:t xml:space="preserve"> na carne – na verdade ressuscitou depois de três dias e subiu ao céu – mas </w:t>
      </w:r>
      <w:r w:rsidR="00113837" w:rsidRPr="003A6937">
        <w:rPr>
          <w:rFonts w:ascii="Times New Roman" w:hAnsi="Times New Roman" w:cs="Times New Roman"/>
          <w:bCs/>
          <w:lang w:val="pt-BR"/>
        </w:rPr>
        <w:t>elevado pra além da carne. Não morre mais, de fato, e não sofre enfermidade própria da</w:t>
      </w:r>
      <w:r w:rsidR="00013400" w:rsidRPr="003A6937">
        <w:rPr>
          <w:rFonts w:ascii="Times New Roman" w:hAnsi="Times New Roman" w:cs="Times New Roman"/>
          <w:bCs/>
          <w:lang w:val="pt-BR"/>
        </w:rPr>
        <w:t xml:space="preserve"> </w:t>
      </w:r>
      <w:proofErr w:type="spellStart"/>
      <w:r w:rsidR="00113837" w:rsidRPr="003A6937">
        <w:rPr>
          <w:rFonts w:ascii="Times New Roman" w:hAnsi="Times New Roman" w:cs="Times New Roman"/>
          <w:bCs/>
          <w:lang w:val="pt-BR"/>
        </w:rPr>
        <w:t>da</w:t>
      </w:r>
      <w:proofErr w:type="spellEnd"/>
      <w:r w:rsidR="00113837" w:rsidRPr="003A6937">
        <w:rPr>
          <w:rFonts w:ascii="Times New Roman" w:hAnsi="Times New Roman" w:cs="Times New Roman"/>
          <w:bCs/>
          <w:lang w:val="pt-BR"/>
        </w:rPr>
        <w:t xml:space="preserve"> </w:t>
      </w:r>
      <w:r w:rsidR="00113837" w:rsidRPr="003A6937">
        <w:rPr>
          <w:rFonts w:ascii="Times New Roman" w:hAnsi="Times New Roman" w:cs="Times New Roman"/>
          <w:bCs/>
          <w:lang w:val="pt-BR"/>
        </w:rPr>
        <w:lastRenderedPageBreak/>
        <w:t xml:space="preserve">carne, mas como Deus </w:t>
      </w:r>
      <w:proofErr w:type="spellStart"/>
      <w:r w:rsidR="00113837" w:rsidRPr="003A6937">
        <w:rPr>
          <w:rFonts w:ascii="Times New Roman" w:hAnsi="Times New Roman" w:cs="Times New Roman"/>
          <w:bCs/>
          <w:lang w:val="pt-BR"/>
        </w:rPr>
        <w:t>è</w:t>
      </w:r>
      <w:proofErr w:type="spellEnd"/>
      <w:r w:rsidR="00113837" w:rsidRPr="003A6937">
        <w:rPr>
          <w:rFonts w:ascii="Times New Roman" w:hAnsi="Times New Roman" w:cs="Times New Roman"/>
          <w:bCs/>
          <w:lang w:val="pt-BR"/>
        </w:rPr>
        <w:t xml:space="preserve"> superior a tudo isso</w:t>
      </w:r>
      <w:r w:rsidR="00013400" w:rsidRPr="003A6937">
        <w:rPr>
          <w:rFonts w:ascii="Times New Roman" w:hAnsi="Times New Roman" w:cs="Times New Roman"/>
          <w:bCs/>
          <w:lang w:val="pt-BR"/>
        </w:rPr>
        <w:t>”</w:t>
      </w:r>
      <w:r w:rsidR="00013400" w:rsidRPr="003A0323">
        <w:rPr>
          <w:rStyle w:val="Refdenotaderodap"/>
          <w:rFonts w:ascii="Times New Roman" w:hAnsi="Times New Roman" w:cs="Times New Roman"/>
          <w:bCs/>
        </w:rPr>
        <w:footnoteReference w:id="40"/>
      </w:r>
      <w:r w:rsidR="00013400" w:rsidRPr="003A6937">
        <w:rPr>
          <w:rFonts w:ascii="Times New Roman" w:hAnsi="Times New Roman" w:cs="Times New Roman"/>
          <w:bCs/>
          <w:lang w:val="pt-BR"/>
        </w:rPr>
        <w:t xml:space="preserve">. </w:t>
      </w:r>
      <w:r w:rsidR="00113837" w:rsidRPr="003A6937">
        <w:rPr>
          <w:rFonts w:ascii="Times New Roman" w:hAnsi="Times New Roman" w:cs="Times New Roman"/>
          <w:bCs/>
          <w:lang w:val="pt-BR"/>
        </w:rPr>
        <w:t>Se bem que, sendo humano, “Ele não cometeu pecado e não se encontrou engano na sua boca</w:t>
      </w:r>
      <w:r w:rsidR="00013400" w:rsidRPr="003A6937">
        <w:rPr>
          <w:rFonts w:ascii="Times New Roman" w:hAnsi="Times New Roman" w:cs="Times New Roman"/>
          <w:bCs/>
          <w:lang w:val="pt-BR"/>
        </w:rPr>
        <w:t>”</w:t>
      </w:r>
      <w:r w:rsidR="00013400" w:rsidRPr="003A0323">
        <w:rPr>
          <w:rStyle w:val="Refdenotaderodap"/>
          <w:rFonts w:ascii="Times New Roman" w:hAnsi="Times New Roman" w:cs="Times New Roman"/>
          <w:bCs/>
        </w:rPr>
        <w:footnoteReference w:id="41"/>
      </w:r>
      <w:r w:rsidR="00013400" w:rsidRPr="003A6937">
        <w:rPr>
          <w:rFonts w:ascii="Times New Roman" w:hAnsi="Times New Roman" w:cs="Times New Roman"/>
          <w:bCs/>
          <w:lang w:val="pt-BR"/>
        </w:rPr>
        <w:t>.</w:t>
      </w:r>
    </w:p>
    <w:p w14:paraId="358089B9" w14:textId="77777777" w:rsidR="00D92E3F" w:rsidRPr="00D92E3F" w:rsidRDefault="00D92E3F" w:rsidP="00D92E3F">
      <w:pPr>
        <w:jc w:val="both"/>
        <w:rPr>
          <w:rFonts w:ascii="Times New Roman" w:hAnsi="Times New Roman" w:cs="Times New Roman"/>
          <w:bCs/>
        </w:rPr>
      </w:pPr>
    </w:p>
    <w:p w14:paraId="55158447" w14:textId="77777777" w:rsidR="00D92E3F" w:rsidRPr="003A6937" w:rsidRDefault="00D92E3F" w:rsidP="00D92E3F">
      <w:pPr>
        <w:pStyle w:val="PargrafodaLista"/>
        <w:jc w:val="both"/>
        <w:rPr>
          <w:rFonts w:ascii="Times New Roman" w:hAnsi="Times New Roman" w:cs="Times New Roman"/>
          <w:bCs/>
          <w:lang w:val="pt-BR"/>
        </w:rPr>
      </w:pPr>
    </w:p>
    <w:p w14:paraId="46541BAE" w14:textId="36D91227" w:rsidR="00013400" w:rsidRDefault="0037137B" w:rsidP="003A0323">
      <w:pPr>
        <w:pStyle w:val="PargrafodaLista"/>
        <w:numPr>
          <w:ilvl w:val="0"/>
          <w:numId w:val="15"/>
        </w:numPr>
        <w:jc w:val="both"/>
        <w:rPr>
          <w:rFonts w:ascii="Times New Roman" w:hAnsi="Times New Roman" w:cs="Times New Roman"/>
          <w:bCs/>
        </w:rPr>
      </w:pPr>
      <w:r w:rsidRPr="003A6937">
        <w:rPr>
          <w:rFonts w:ascii="Times New Roman" w:hAnsi="Times New Roman" w:cs="Times New Roman"/>
          <w:bCs/>
          <w:lang w:val="pt-BR"/>
        </w:rPr>
        <w:t xml:space="preserve">O motivo das imagens: </w:t>
      </w:r>
      <w:r w:rsidR="00013400" w:rsidRPr="003A6937">
        <w:rPr>
          <w:rFonts w:ascii="Times New Roman" w:hAnsi="Times New Roman" w:cs="Times New Roman"/>
          <w:bCs/>
          <w:lang w:val="pt-BR"/>
        </w:rPr>
        <w:t>“</w:t>
      </w:r>
      <w:r w:rsidRPr="003A6937">
        <w:rPr>
          <w:rFonts w:ascii="Times New Roman" w:hAnsi="Times New Roman" w:cs="Times New Roman"/>
          <w:bCs/>
          <w:lang w:val="pt-BR"/>
        </w:rPr>
        <w:t xml:space="preserve">Nós não lhes louvamos ou pintamos por amor natural; mas, porque desejamos chegar, com a imitação, as suas virtudes, representamos as suas vidas nos livros e lhes reproduzimos em imagens, não porque tenhamos necessidade de ser exaltados com uma pintura ou retrato sobre uma imagem; mas </w:t>
      </w:r>
      <w:proofErr w:type="spellStart"/>
      <w:r w:rsidRPr="003A6937">
        <w:rPr>
          <w:rFonts w:ascii="Times New Roman" w:hAnsi="Times New Roman" w:cs="Times New Roman"/>
          <w:bCs/>
          <w:lang w:val="pt-BR"/>
        </w:rPr>
        <w:t>proque</w:t>
      </w:r>
      <w:proofErr w:type="spellEnd"/>
      <w:r w:rsidRPr="003A6937">
        <w:rPr>
          <w:rFonts w:ascii="Times New Roman" w:hAnsi="Times New Roman" w:cs="Times New Roman"/>
          <w:bCs/>
          <w:lang w:val="pt-BR"/>
        </w:rPr>
        <w:t xml:space="preserve">, como temos dito, </w:t>
      </w:r>
      <w:proofErr w:type="spellStart"/>
      <w:r w:rsidRPr="003A6937">
        <w:rPr>
          <w:rFonts w:ascii="Times New Roman" w:hAnsi="Times New Roman" w:cs="Times New Roman"/>
          <w:bCs/>
          <w:lang w:val="pt-BR"/>
        </w:rPr>
        <w:t>è</w:t>
      </w:r>
      <w:proofErr w:type="spellEnd"/>
      <w:r w:rsidRPr="003A6937">
        <w:rPr>
          <w:rFonts w:ascii="Times New Roman" w:hAnsi="Times New Roman" w:cs="Times New Roman"/>
          <w:bCs/>
          <w:lang w:val="pt-BR"/>
        </w:rPr>
        <w:t xml:space="preserve"> a nosso favor aquilo que fazemos. </w:t>
      </w:r>
      <w:r>
        <w:rPr>
          <w:rFonts w:ascii="Times New Roman" w:hAnsi="Times New Roman" w:cs="Times New Roman"/>
          <w:bCs/>
        </w:rPr>
        <w:t xml:space="preserve">Na </w:t>
      </w:r>
      <w:proofErr w:type="spellStart"/>
      <w:r>
        <w:rPr>
          <w:rFonts w:ascii="Times New Roman" w:hAnsi="Times New Roman" w:cs="Times New Roman"/>
          <w:bCs/>
        </w:rPr>
        <w:t>verdade</w:t>
      </w:r>
      <w:proofErr w:type="spellEnd"/>
      <w:r>
        <w:rPr>
          <w:rFonts w:ascii="Times New Roman" w:hAnsi="Times New Roman" w:cs="Times New Roman"/>
          <w:bCs/>
        </w:rPr>
        <w:t xml:space="preserve">, </w:t>
      </w:r>
      <w:proofErr w:type="spellStart"/>
      <w:r>
        <w:rPr>
          <w:rFonts w:ascii="Times New Roman" w:hAnsi="Times New Roman" w:cs="Times New Roman"/>
          <w:bCs/>
        </w:rPr>
        <w:t>são</w:t>
      </w:r>
      <w:proofErr w:type="spellEnd"/>
      <w:r>
        <w:rPr>
          <w:rFonts w:ascii="Times New Roman" w:hAnsi="Times New Roman" w:cs="Times New Roman"/>
          <w:bCs/>
        </w:rPr>
        <w:t xml:space="preserve"> </w:t>
      </w:r>
      <w:proofErr w:type="spellStart"/>
      <w:r>
        <w:rPr>
          <w:rFonts w:ascii="Times New Roman" w:hAnsi="Times New Roman" w:cs="Times New Roman"/>
          <w:bCs/>
        </w:rPr>
        <w:t>instrutivas</w:t>
      </w:r>
      <w:proofErr w:type="spellEnd"/>
      <w:r>
        <w:rPr>
          <w:rFonts w:ascii="Times New Roman" w:hAnsi="Times New Roman" w:cs="Times New Roman"/>
          <w:bCs/>
        </w:rPr>
        <w:t xml:space="preserve"> para a </w:t>
      </w:r>
      <w:proofErr w:type="spellStart"/>
      <w:r>
        <w:rPr>
          <w:rFonts w:ascii="Times New Roman" w:hAnsi="Times New Roman" w:cs="Times New Roman"/>
          <w:bCs/>
        </w:rPr>
        <w:t>nossa</w:t>
      </w:r>
      <w:proofErr w:type="spellEnd"/>
      <w:r>
        <w:rPr>
          <w:rFonts w:ascii="Times New Roman" w:hAnsi="Times New Roman" w:cs="Times New Roman"/>
          <w:bCs/>
        </w:rPr>
        <w:t xml:space="preserve"> salvação</w:t>
      </w:r>
      <w:r w:rsidR="00013400" w:rsidRPr="003A0323">
        <w:rPr>
          <w:rFonts w:ascii="Times New Roman" w:hAnsi="Times New Roman" w:cs="Times New Roman"/>
          <w:bCs/>
        </w:rPr>
        <w:t>…”</w:t>
      </w:r>
      <w:r w:rsidR="00013400" w:rsidRPr="003A0323">
        <w:rPr>
          <w:rStyle w:val="Refdenotaderodap"/>
          <w:rFonts w:ascii="Times New Roman" w:hAnsi="Times New Roman" w:cs="Times New Roman"/>
          <w:bCs/>
        </w:rPr>
        <w:footnoteReference w:id="42"/>
      </w:r>
      <w:r w:rsidR="00013400" w:rsidRPr="003A0323">
        <w:rPr>
          <w:rFonts w:ascii="Times New Roman" w:hAnsi="Times New Roman" w:cs="Times New Roman"/>
          <w:bCs/>
        </w:rPr>
        <w:t>.</w:t>
      </w:r>
    </w:p>
    <w:p w14:paraId="66E0547D" w14:textId="77777777" w:rsidR="0037137B" w:rsidRPr="003A0323" w:rsidRDefault="0037137B" w:rsidP="0037137B">
      <w:pPr>
        <w:pStyle w:val="PargrafodaLista"/>
        <w:jc w:val="both"/>
        <w:rPr>
          <w:rFonts w:ascii="Times New Roman" w:hAnsi="Times New Roman" w:cs="Times New Roman"/>
          <w:bCs/>
        </w:rPr>
      </w:pPr>
    </w:p>
    <w:p w14:paraId="23B6B0F6" w14:textId="7C009589" w:rsidR="00013400" w:rsidRPr="003A6937" w:rsidRDefault="00B30D36" w:rsidP="003A0323">
      <w:pPr>
        <w:pStyle w:val="PargrafodaLista"/>
        <w:numPr>
          <w:ilvl w:val="0"/>
          <w:numId w:val="15"/>
        </w:numPr>
        <w:jc w:val="both"/>
        <w:rPr>
          <w:rFonts w:ascii="Times New Roman" w:hAnsi="Times New Roman" w:cs="Times New Roman"/>
          <w:bCs/>
          <w:lang w:val="pt-BR"/>
        </w:rPr>
      </w:pPr>
      <w:r w:rsidRPr="003A6937">
        <w:rPr>
          <w:rFonts w:ascii="Times New Roman" w:hAnsi="Times New Roman" w:cs="Times New Roman"/>
          <w:bCs/>
          <w:lang w:val="pt-BR"/>
        </w:rPr>
        <w:t>A imagem deve conduzir à vida virtuosa, colocando em prática as virtudes vividas</w:t>
      </w:r>
      <w:r w:rsidR="00F9113B" w:rsidRPr="003A6937">
        <w:rPr>
          <w:rFonts w:ascii="Times New Roman" w:hAnsi="Times New Roman" w:cs="Times New Roman"/>
          <w:bCs/>
          <w:lang w:val="pt-BR"/>
        </w:rPr>
        <w:t xml:space="preserve"> pelos protótipos: “De fato, a nós não interessa desenhar o seu comportamento com uma vida virtuosa. O que nos interessa, na verdade, </w:t>
      </w:r>
      <w:proofErr w:type="spellStart"/>
      <w:r w:rsidR="00F9113B" w:rsidRPr="003A6937">
        <w:rPr>
          <w:rFonts w:ascii="Times New Roman" w:hAnsi="Times New Roman" w:cs="Times New Roman"/>
          <w:bCs/>
          <w:lang w:val="pt-BR"/>
        </w:rPr>
        <w:t>è</w:t>
      </w:r>
      <w:proofErr w:type="spellEnd"/>
      <w:r w:rsidR="00F9113B" w:rsidRPr="003A6937">
        <w:rPr>
          <w:rFonts w:ascii="Times New Roman" w:hAnsi="Times New Roman" w:cs="Times New Roman"/>
          <w:bCs/>
          <w:lang w:val="pt-BR"/>
        </w:rPr>
        <w:t xml:space="preserve"> abraçar a vida dos homens bons, imitar suas ações e amar o seu comportamento</w:t>
      </w:r>
      <w:r w:rsidR="00013400" w:rsidRPr="003A6937">
        <w:rPr>
          <w:rFonts w:ascii="Times New Roman" w:hAnsi="Times New Roman" w:cs="Times New Roman"/>
          <w:bCs/>
          <w:lang w:val="pt-BR"/>
        </w:rPr>
        <w:t>”</w:t>
      </w:r>
      <w:r w:rsidR="00013400" w:rsidRPr="003A0323">
        <w:rPr>
          <w:rStyle w:val="Refdenotaderodap"/>
          <w:rFonts w:ascii="Times New Roman" w:hAnsi="Times New Roman" w:cs="Times New Roman"/>
          <w:bCs/>
        </w:rPr>
        <w:footnoteReference w:id="43"/>
      </w:r>
      <w:r w:rsidR="00013400" w:rsidRPr="003A6937">
        <w:rPr>
          <w:rFonts w:ascii="Times New Roman" w:hAnsi="Times New Roman" w:cs="Times New Roman"/>
          <w:bCs/>
          <w:lang w:val="pt-BR"/>
        </w:rPr>
        <w:t xml:space="preserve">. </w:t>
      </w:r>
    </w:p>
    <w:p w14:paraId="3D75926B" w14:textId="77777777" w:rsidR="00F9113B" w:rsidRPr="00F9113B" w:rsidRDefault="00F9113B" w:rsidP="00F9113B">
      <w:pPr>
        <w:jc w:val="both"/>
        <w:rPr>
          <w:rFonts w:ascii="Times New Roman" w:hAnsi="Times New Roman" w:cs="Times New Roman"/>
          <w:bCs/>
        </w:rPr>
      </w:pPr>
    </w:p>
    <w:p w14:paraId="32AFA389" w14:textId="07692C6C" w:rsidR="00013400" w:rsidRPr="003A6937" w:rsidRDefault="001255FC" w:rsidP="003A0323">
      <w:pPr>
        <w:pStyle w:val="PargrafodaLista"/>
        <w:numPr>
          <w:ilvl w:val="0"/>
          <w:numId w:val="15"/>
        </w:numPr>
        <w:jc w:val="both"/>
        <w:rPr>
          <w:rFonts w:ascii="Times New Roman" w:hAnsi="Times New Roman" w:cs="Times New Roman"/>
          <w:bCs/>
          <w:lang w:val="pt-BR"/>
        </w:rPr>
      </w:pPr>
      <w:r w:rsidRPr="003A6937">
        <w:rPr>
          <w:rFonts w:ascii="Times New Roman" w:hAnsi="Times New Roman" w:cs="Times New Roman"/>
          <w:bCs/>
          <w:lang w:val="pt-BR"/>
        </w:rPr>
        <w:t>As imagens somente como adorno não tem sentido e constitui uma estupidez</w:t>
      </w:r>
      <w:r w:rsidR="00013400" w:rsidRPr="003A6937">
        <w:rPr>
          <w:rFonts w:ascii="Times New Roman" w:hAnsi="Times New Roman" w:cs="Times New Roman"/>
          <w:bCs/>
          <w:lang w:val="pt-BR"/>
        </w:rPr>
        <w:t>. “</w:t>
      </w:r>
      <w:r w:rsidRPr="003A6937">
        <w:rPr>
          <w:rFonts w:ascii="Times New Roman" w:hAnsi="Times New Roman" w:cs="Times New Roman"/>
          <w:bCs/>
          <w:lang w:val="pt-BR"/>
        </w:rPr>
        <w:t>Pintar, porém, muitas cruzes em um quarto e ignorar os mandamen</w:t>
      </w:r>
      <w:r w:rsidR="00DA1F53" w:rsidRPr="003A6937">
        <w:rPr>
          <w:rFonts w:ascii="Times New Roman" w:hAnsi="Times New Roman" w:cs="Times New Roman"/>
          <w:bCs/>
          <w:lang w:val="pt-BR"/>
        </w:rPr>
        <w:t>tos de Cristo e a imitação dos S</w:t>
      </w:r>
      <w:r w:rsidRPr="003A6937">
        <w:rPr>
          <w:rFonts w:ascii="Times New Roman" w:hAnsi="Times New Roman" w:cs="Times New Roman"/>
          <w:bCs/>
          <w:lang w:val="pt-BR"/>
        </w:rPr>
        <w:t xml:space="preserve">eus sofrimentos </w:t>
      </w:r>
      <w:proofErr w:type="spellStart"/>
      <w:r w:rsidRPr="003A6937">
        <w:rPr>
          <w:rFonts w:ascii="Times New Roman" w:hAnsi="Times New Roman" w:cs="Times New Roman"/>
          <w:bCs/>
          <w:lang w:val="pt-BR"/>
        </w:rPr>
        <w:t>è</w:t>
      </w:r>
      <w:proofErr w:type="spellEnd"/>
      <w:r w:rsidR="00DA1F53" w:rsidRPr="003A6937">
        <w:rPr>
          <w:rFonts w:ascii="Times New Roman" w:hAnsi="Times New Roman" w:cs="Times New Roman"/>
          <w:bCs/>
          <w:lang w:val="pt-BR"/>
        </w:rPr>
        <w:t xml:space="preserve"> próprio dos insensatos. Sem as obras a fé </w:t>
      </w:r>
      <w:proofErr w:type="spellStart"/>
      <w:r w:rsidR="00DA1F53" w:rsidRPr="003A6937">
        <w:rPr>
          <w:rFonts w:ascii="Times New Roman" w:hAnsi="Times New Roman" w:cs="Times New Roman"/>
          <w:bCs/>
          <w:lang w:val="pt-BR"/>
        </w:rPr>
        <w:t>è</w:t>
      </w:r>
      <w:proofErr w:type="spellEnd"/>
      <w:r w:rsidR="00DA1F53" w:rsidRPr="003A6937">
        <w:rPr>
          <w:rFonts w:ascii="Times New Roman" w:hAnsi="Times New Roman" w:cs="Times New Roman"/>
          <w:bCs/>
          <w:lang w:val="pt-BR"/>
        </w:rPr>
        <w:t xml:space="preserve"> morta (cf.</w:t>
      </w:r>
      <w:r w:rsidR="00013400" w:rsidRPr="003A6937">
        <w:rPr>
          <w:rFonts w:ascii="Times New Roman" w:hAnsi="Times New Roman" w:cs="Times New Roman"/>
          <w:bCs/>
          <w:lang w:val="pt-BR"/>
        </w:rPr>
        <w:t xml:space="preserve"> </w:t>
      </w:r>
      <w:proofErr w:type="spellStart"/>
      <w:r w:rsidR="00013400" w:rsidRPr="003A6937">
        <w:rPr>
          <w:rFonts w:ascii="Times New Roman" w:hAnsi="Times New Roman" w:cs="Times New Roman"/>
          <w:bCs/>
          <w:lang w:val="pt-BR"/>
        </w:rPr>
        <w:t>Gc</w:t>
      </w:r>
      <w:proofErr w:type="spellEnd"/>
      <w:r w:rsidR="00013400" w:rsidRPr="003A6937">
        <w:rPr>
          <w:rFonts w:ascii="Times New Roman" w:hAnsi="Times New Roman" w:cs="Times New Roman"/>
          <w:bCs/>
          <w:lang w:val="pt-BR"/>
        </w:rPr>
        <w:t xml:space="preserve"> 2,17). </w:t>
      </w:r>
      <w:r w:rsidR="00DA1F53" w:rsidRPr="003A6937">
        <w:rPr>
          <w:rFonts w:ascii="Times New Roman" w:hAnsi="Times New Roman" w:cs="Times New Roman"/>
          <w:bCs/>
          <w:lang w:val="pt-BR"/>
        </w:rPr>
        <w:t xml:space="preserve">Disse o Senhor no Evangelho: ‘Não </w:t>
      </w:r>
      <w:proofErr w:type="spellStart"/>
      <w:r w:rsidR="00DA1F53" w:rsidRPr="003A6937">
        <w:rPr>
          <w:rFonts w:ascii="Times New Roman" w:hAnsi="Times New Roman" w:cs="Times New Roman"/>
          <w:bCs/>
          <w:lang w:val="pt-BR"/>
        </w:rPr>
        <w:t>è</w:t>
      </w:r>
      <w:proofErr w:type="spellEnd"/>
      <w:r w:rsidR="00DA1F53" w:rsidRPr="003A6937">
        <w:rPr>
          <w:rFonts w:ascii="Times New Roman" w:hAnsi="Times New Roman" w:cs="Times New Roman"/>
          <w:bCs/>
          <w:lang w:val="pt-BR"/>
        </w:rPr>
        <w:t xml:space="preserve"> dizendo Senhor, Senhor que entrareis no Reino dos céus, mas quem faz a vontade do meu Pai que está nos céus</w:t>
      </w:r>
      <w:r w:rsidR="00013400" w:rsidRPr="003A6937">
        <w:rPr>
          <w:rFonts w:ascii="Times New Roman" w:hAnsi="Times New Roman" w:cs="Times New Roman"/>
          <w:bCs/>
          <w:lang w:val="pt-BR"/>
        </w:rPr>
        <w:t>’” (</w:t>
      </w:r>
      <w:proofErr w:type="spellStart"/>
      <w:r w:rsidR="00013400" w:rsidRPr="003A6937">
        <w:rPr>
          <w:rFonts w:ascii="Times New Roman" w:hAnsi="Times New Roman" w:cs="Times New Roman"/>
          <w:bCs/>
          <w:lang w:val="pt-BR"/>
        </w:rPr>
        <w:t>Mt</w:t>
      </w:r>
      <w:proofErr w:type="spellEnd"/>
      <w:r w:rsidR="00013400" w:rsidRPr="003A6937">
        <w:rPr>
          <w:rFonts w:ascii="Times New Roman" w:hAnsi="Times New Roman" w:cs="Times New Roman"/>
          <w:bCs/>
          <w:lang w:val="pt-BR"/>
        </w:rPr>
        <w:t xml:space="preserve"> 7,21)</w:t>
      </w:r>
      <w:r w:rsidR="00013400" w:rsidRPr="003A0323">
        <w:rPr>
          <w:rStyle w:val="Refdenotaderodap"/>
          <w:rFonts w:ascii="Times New Roman" w:hAnsi="Times New Roman" w:cs="Times New Roman"/>
          <w:bCs/>
        </w:rPr>
        <w:footnoteReference w:id="44"/>
      </w:r>
      <w:r w:rsidR="00013400" w:rsidRPr="003A6937">
        <w:rPr>
          <w:rFonts w:ascii="Times New Roman" w:hAnsi="Times New Roman" w:cs="Times New Roman"/>
          <w:bCs/>
          <w:lang w:val="pt-BR"/>
        </w:rPr>
        <w:t>.</w:t>
      </w:r>
    </w:p>
    <w:p w14:paraId="68D9E90C" w14:textId="77777777" w:rsidR="00DA1F53" w:rsidRPr="00DA1F53" w:rsidRDefault="00DA1F53" w:rsidP="00DA1F53">
      <w:pPr>
        <w:jc w:val="both"/>
        <w:rPr>
          <w:rFonts w:ascii="Times New Roman" w:hAnsi="Times New Roman" w:cs="Times New Roman"/>
          <w:bCs/>
        </w:rPr>
      </w:pPr>
    </w:p>
    <w:p w14:paraId="17219444" w14:textId="2D659137" w:rsidR="00013400" w:rsidRDefault="0050371D" w:rsidP="003A0323">
      <w:pPr>
        <w:pStyle w:val="PargrafodaLista"/>
        <w:numPr>
          <w:ilvl w:val="0"/>
          <w:numId w:val="15"/>
        </w:numPr>
        <w:spacing w:after="0"/>
        <w:jc w:val="both"/>
        <w:rPr>
          <w:rFonts w:ascii="Times New Roman" w:hAnsi="Times New Roman" w:cs="Times New Roman"/>
          <w:bCs/>
        </w:rPr>
      </w:pPr>
      <w:r w:rsidRPr="003A6937">
        <w:rPr>
          <w:rFonts w:ascii="Times New Roman" w:hAnsi="Times New Roman" w:cs="Times New Roman"/>
          <w:bCs/>
          <w:lang w:val="pt-BR"/>
        </w:rPr>
        <w:t>A imagem deve ser um estímulo à vida segundo ensina o seu protótipo</w:t>
      </w:r>
      <w:r w:rsidR="00013400" w:rsidRPr="003A6937">
        <w:rPr>
          <w:rFonts w:ascii="Times New Roman" w:hAnsi="Times New Roman" w:cs="Times New Roman"/>
          <w:bCs/>
          <w:lang w:val="pt-BR"/>
        </w:rPr>
        <w:t xml:space="preserve">. </w:t>
      </w:r>
      <w:r w:rsidRPr="003A6937">
        <w:rPr>
          <w:rFonts w:ascii="Times New Roman" w:hAnsi="Times New Roman" w:cs="Times New Roman"/>
          <w:bCs/>
          <w:lang w:val="pt-BR"/>
        </w:rPr>
        <w:t xml:space="preserve">A veneração </w:t>
      </w:r>
      <w:proofErr w:type="spellStart"/>
      <w:r w:rsidRPr="003A6937">
        <w:rPr>
          <w:rFonts w:ascii="Times New Roman" w:hAnsi="Times New Roman" w:cs="Times New Roman"/>
          <w:bCs/>
          <w:lang w:val="pt-BR"/>
        </w:rPr>
        <w:t>è</w:t>
      </w:r>
      <w:proofErr w:type="spellEnd"/>
      <w:r w:rsidRPr="003A6937">
        <w:rPr>
          <w:rFonts w:ascii="Times New Roman" w:hAnsi="Times New Roman" w:cs="Times New Roman"/>
          <w:bCs/>
          <w:lang w:val="pt-BR"/>
        </w:rPr>
        <w:t xml:space="preserve"> reconhecimento da santidade de Deus nas pessoas e nas coisas</w:t>
      </w:r>
      <w:r w:rsidR="00013400" w:rsidRPr="003A6937">
        <w:rPr>
          <w:rFonts w:ascii="Times New Roman" w:hAnsi="Times New Roman" w:cs="Times New Roman"/>
          <w:bCs/>
          <w:lang w:val="pt-BR"/>
        </w:rPr>
        <w:t xml:space="preserve">. </w:t>
      </w:r>
      <w:r w:rsidRPr="003A6937">
        <w:rPr>
          <w:rFonts w:ascii="Times New Roman" w:hAnsi="Times New Roman" w:cs="Times New Roman"/>
          <w:bCs/>
          <w:lang w:val="pt-BR"/>
        </w:rPr>
        <w:t>Todas as coisas ou pessoas consagradas a Deus pertencem a Ele e carrega Sua santidade e, por isso, devem ser veneradas</w:t>
      </w:r>
      <w:r w:rsidR="00013400" w:rsidRPr="003A6937">
        <w:rPr>
          <w:rFonts w:ascii="Times New Roman" w:hAnsi="Times New Roman" w:cs="Times New Roman"/>
          <w:bCs/>
          <w:lang w:val="pt-BR"/>
        </w:rPr>
        <w:t>: “</w:t>
      </w:r>
      <w:r w:rsidRPr="003A6937">
        <w:rPr>
          <w:rFonts w:ascii="Times New Roman" w:hAnsi="Times New Roman" w:cs="Times New Roman"/>
          <w:bCs/>
          <w:lang w:val="pt-BR"/>
        </w:rPr>
        <w:t>Saudamos e veneramos todas as coisas que foram ofertadas e dedicadas a Ele, seja a divina figura da cruz preciosa, seja o Evangelho, sejam as veneráveis i</w:t>
      </w:r>
      <w:r w:rsidR="0062596B" w:rsidRPr="003A6937">
        <w:rPr>
          <w:rFonts w:ascii="Times New Roman" w:hAnsi="Times New Roman" w:cs="Times New Roman"/>
          <w:bCs/>
          <w:lang w:val="pt-BR"/>
        </w:rPr>
        <w:t xml:space="preserve">magens, sejam os vasos </w:t>
      </w:r>
      <w:proofErr w:type="gramStart"/>
      <w:r w:rsidR="0062596B" w:rsidRPr="003A6937">
        <w:rPr>
          <w:rFonts w:ascii="Times New Roman" w:hAnsi="Times New Roman" w:cs="Times New Roman"/>
          <w:bCs/>
          <w:lang w:val="pt-BR"/>
        </w:rPr>
        <w:t>sagrados</w:t>
      </w:r>
      <w:r w:rsidR="00013400" w:rsidRPr="003A6937">
        <w:rPr>
          <w:rFonts w:ascii="Times New Roman" w:hAnsi="Times New Roman" w:cs="Times New Roman"/>
          <w:bCs/>
          <w:lang w:val="pt-BR"/>
        </w:rPr>
        <w:t>,…</w:t>
      </w:r>
      <w:proofErr w:type="gramEnd"/>
      <w:r w:rsidR="00013400" w:rsidRPr="003A6937">
        <w:rPr>
          <w:rFonts w:ascii="Times New Roman" w:hAnsi="Times New Roman" w:cs="Times New Roman"/>
          <w:bCs/>
          <w:lang w:val="pt-BR"/>
        </w:rPr>
        <w:t>”</w:t>
      </w:r>
      <w:r w:rsidR="00013400" w:rsidRPr="003A0323">
        <w:rPr>
          <w:rStyle w:val="Refdenotaderodap"/>
          <w:rFonts w:ascii="Times New Roman" w:hAnsi="Times New Roman" w:cs="Times New Roman"/>
          <w:bCs/>
        </w:rPr>
        <w:footnoteReference w:id="45"/>
      </w:r>
      <w:r w:rsidR="00013400" w:rsidRPr="003A0323">
        <w:rPr>
          <w:rFonts w:ascii="Times New Roman" w:hAnsi="Times New Roman" w:cs="Times New Roman"/>
          <w:bCs/>
        </w:rPr>
        <w:t xml:space="preserve">. </w:t>
      </w:r>
    </w:p>
    <w:p w14:paraId="677DE976" w14:textId="77777777" w:rsidR="004443E7" w:rsidRDefault="004443E7" w:rsidP="004443E7">
      <w:pPr>
        <w:jc w:val="both"/>
        <w:rPr>
          <w:rFonts w:ascii="Times New Roman" w:hAnsi="Times New Roman" w:cs="Times New Roman"/>
          <w:bCs/>
        </w:rPr>
      </w:pPr>
    </w:p>
    <w:p w14:paraId="28E6FDDA" w14:textId="77777777" w:rsidR="004443E7" w:rsidRDefault="004443E7" w:rsidP="004443E7">
      <w:pPr>
        <w:jc w:val="both"/>
        <w:rPr>
          <w:rFonts w:ascii="Times New Roman" w:hAnsi="Times New Roman" w:cs="Times New Roman"/>
          <w:bCs/>
        </w:rPr>
      </w:pPr>
    </w:p>
    <w:p w14:paraId="40A557DC" w14:textId="77777777" w:rsidR="004443E7" w:rsidRDefault="004443E7" w:rsidP="004443E7">
      <w:pPr>
        <w:jc w:val="both"/>
        <w:rPr>
          <w:rFonts w:ascii="Times New Roman" w:hAnsi="Times New Roman" w:cs="Times New Roman"/>
          <w:bCs/>
        </w:rPr>
      </w:pPr>
    </w:p>
    <w:p w14:paraId="22285E3A" w14:textId="77777777" w:rsidR="004443E7" w:rsidRPr="004443E7" w:rsidRDefault="004443E7" w:rsidP="004443E7">
      <w:pPr>
        <w:jc w:val="both"/>
        <w:rPr>
          <w:rFonts w:ascii="Times New Roman" w:hAnsi="Times New Roman" w:cs="Times New Roman"/>
          <w:bCs/>
        </w:rPr>
      </w:pPr>
    </w:p>
    <w:p w14:paraId="6258EAF6" w14:textId="77777777" w:rsidR="00013400" w:rsidRPr="003A0323" w:rsidRDefault="00013400" w:rsidP="003A0323">
      <w:pPr>
        <w:jc w:val="both"/>
        <w:rPr>
          <w:rFonts w:ascii="Times New Roman" w:hAnsi="Times New Roman" w:cs="Times New Roman"/>
          <w:bCs/>
        </w:rPr>
      </w:pPr>
    </w:p>
    <w:p w14:paraId="083ABE88" w14:textId="4FF48092" w:rsidR="00013400" w:rsidRDefault="004443E7" w:rsidP="003A0323">
      <w:pPr>
        <w:jc w:val="both"/>
        <w:rPr>
          <w:rFonts w:ascii="Times New Roman" w:hAnsi="Times New Roman" w:cs="Times New Roman"/>
          <w:bCs/>
        </w:rPr>
      </w:pPr>
      <w:r>
        <w:rPr>
          <w:rFonts w:ascii="Times New Roman" w:hAnsi="Times New Roman" w:cs="Times New Roman"/>
          <w:b/>
          <w:bCs/>
        </w:rPr>
        <w:lastRenderedPageBreak/>
        <w:t xml:space="preserve">O </w:t>
      </w:r>
      <w:proofErr w:type="spellStart"/>
      <w:r>
        <w:rPr>
          <w:rFonts w:ascii="Times New Roman" w:hAnsi="Times New Roman" w:cs="Times New Roman"/>
          <w:b/>
          <w:bCs/>
        </w:rPr>
        <w:t>Concílio</w:t>
      </w:r>
      <w:proofErr w:type="spellEnd"/>
      <w:r>
        <w:rPr>
          <w:rFonts w:ascii="Times New Roman" w:hAnsi="Times New Roman" w:cs="Times New Roman"/>
          <w:b/>
          <w:bCs/>
        </w:rPr>
        <w:t xml:space="preserve"> </w:t>
      </w:r>
      <w:proofErr w:type="spellStart"/>
      <w:r>
        <w:rPr>
          <w:rFonts w:ascii="Times New Roman" w:hAnsi="Times New Roman" w:cs="Times New Roman"/>
          <w:b/>
          <w:bCs/>
        </w:rPr>
        <w:t>Niceno</w:t>
      </w:r>
      <w:proofErr w:type="spellEnd"/>
      <w:r>
        <w:rPr>
          <w:rFonts w:ascii="Times New Roman" w:hAnsi="Times New Roman" w:cs="Times New Roman"/>
          <w:b/>
          <w:bCs/>
        </w:rPr>
        <w:t xml:space="preserve"> II, no Tomo sex</w:t>
      </w:r>
      <w:r w:rsidR="00013400" w:rsidRPr="003A0323">
        <w:rPr>
          <w:rFonts w:ascii="Times New Roman" w:hAnsi="Times New Roman" w:cs="Times New Roman"/>
          <w:b/>
          <w:bCs/>
        </w:rPr>
        <w:t>to</w:t>
      </w:r>
      <w:r w:rsidR="00013400" w:rsidRPr="003A0323">
        <w:rPr>
          <w:rStyle w:val="Refdenotaderodap"/>
          <w:rFonts w:ascii="Times New Roman" w:hAnsi="Times New Roman" w:cs="Times New Roman"/>
          <w:b/>
          <w:bCs/>
        </w:rPr>
        <w:footnoteReference w:id="46"/>
      </w:r>
      <w:r>
        <w:rPr>
          <w:rFonts w:ascii="Times New Roman" w:hAnsi="Times New Roman" w:cs="Times New Roman"/>
          <w:bCs/>
        </w:rPr>
        <w:t xml:space="preserve"> – </w:t>
      </w:r>
      <w:proofErr w:type="spellStart"/>
      <w:r>
        <w:rPr>
          <w:rFonts w:ascii="Times New Roman" w:hAnsi="Times New Roman" w:cs="Times New Roman"/>
          <w:bCs/>
        </w:rPr>
        <w:t>condena</w:t>
      </w:r>
      <w:proofErr w:type="spellEnd"/>
      <w:r w:rsidR="00013400" w:rsidRPr="003A0323">
        <w:rPr>
          <w:rFonts w:ascii="Times New Roman" w:hAnsi="Times New Roman" w:cs="Times New Roman"/>
          <w:bCs/>
        </w:rPr>
        <w:t>:</w:t>
      </w:r>
    </w:p>
    <w:p w14:paraId="71F54CDC" w14:textId="77777777" w:rsidR="004443E7" w:rsidRPr="003A0323" w:rsidRDefault="004443E7" w:rsidP="003A0323">
      <w:pPr>
        <w:jc w:val="both"/>
        <w:rPr>
          <w:rFonts w:ascii="Times New Roman" w:hAnsi="Times New Roman" w:cs="Times New Roman"/>
          <w:bCs/>
        </w:rPr>
      </w:pPr>
    </w:p>
    <w:p w14:paraId="50AC0EBE" w14:textId="0935C582" w:rsidR="00013400" w:rsidRPr="003A6937" w:rsidRDefault="004443E7" w:rsidP="003A0323">
      <w:pPr>
        <w:pStyle w:val="PargrafodaLista"/>
        <w:numPr>
          <w:ilvl w:val="0"/>
          <w:numId w:val="16"/>
        </w:numPr>
        <w:spacing w:after="0"/>
        <w:jc w:val="both"/>
        <w:rPr>
          <w:rFonts w:ascii="Times New Roman" w:hAnsi="Times New Roman" w:cs="Times New Roman"/>
          <w:bCs/>
          <w:lang w:val="pt-BR"/>
        </w:rPr>
      </w:pPr>
      <w:r w:rsidRPr="003A6937">
        <w:rPr>
          <w:rFonts w:ascii="Times New Roman" w:hAnsi="Times New Roman" w:cs="Times New Roman"/>
          <w:bCs/>
          <w:lang w:val="pt-BR"/>
        </w:rPr>
        <w:t xml:space="preserve">Quem não professa a fé da Igreja dos seis precedentes concílios. </w:t>
      </w:r>
    </w:p>
    <w:p w14:paraId="73BE76B9" w14:textId="0993120D" w:rsidR="00013400" w:rsidRPr="003A6937" w:rsidRDefault="004443E7" w:rsidP="003A0323">
      <w:pPr>
        <w:pStyle w:val="PargrafodaLista"/>
        <w:numPr>
          <w:ilvl w:val="0"/>
          <w:numId w:val="16"/>
        </w:numPr>
        <w:spacing w:after="0"/>
        <w:jc w:val="both"/>
        <w:rPr>
          <w:rFonts w:ascii="Times New Roman" w:hAnsi="Times New Roman" w:cs="Times New Roman"/>
          <w:bCs/>
          <w:lang w:val="pt-BR"/>
        </w:rPr>
      </w:pPr>
      <w:proofErr w:type="spellStart"/>
      <w:r w:rsidRPr="003A6937">
        <w:rPr>
          <w:rFonts w:ascii="Times New Roman" w:hAnsi="Times New Roman" w:cs="Times New Roman"/>
          <w:bCs/>
          <w:lang w:val="pt-BR"/>
        </w:rPr>
        <w:t>Qui</w:t>
      </w:r>
      <w:proofErr w:type="spellEnd"/>
      <w:r w:rsidRPr="003A6937">
        <w:rPr>
          <w:rFonts w:ascii="Times New Roman" w:hAnsi="Times New Roman" w:cs="Times New Roman"/>
          <w:bCs/>
          <w:lang w:val="pt-BR"/>
        </w:rPr>
        <w:t xml:space="preserve"> adora as imagens em si mesmas. </w:t>
      </w:r>
    </w:p>
    <w:p w14:paraId="6CDD8008" w14:textId="294AD841" w:rsidR="00013400" w:rsidRPr="003A6937" w:rsidRDefault="004443E7" w:rsidP="003A0323">
      <w:pPr>
        <w:pStyle w:val="PargrafodaLista"/>
        <w:numPr>
          <w:ilvl w:val="0"/>
          <w:numId w:val="16"/>
        </w:numPr>
        <w:spacing w:after="0"/>
        <w:jc w:val="both"/>
        <w:rPr>
          <w:rFonts w:ascii="Times New Roman" w:hAnsi="Times New Roman" w:cs="Times New Roman"/>
          <w:bCs/>
          <w:lang w:val="pt-BR"/>
        </w:rPr>
      </w:pPr>
      <w:r w:rsidRPr="003A6937">
        <w:rPr>
          <w:rFonts w:ascii="Times New Roman" w:hAnsi="Times New Roman" w:cs="Times New Roman"/>
          <w:bCs/>
          <w:lang w:val="pt-BR"/>
        </w:rPr>
        <w:t xml:space="preserve">Quem procura circunscrever, em forma humana, a essência divina e não crê que depois da Encarnação o Verbo permanece Deus, igualmente </w:t>
      </w:r>
      <w:proofErr w:type="spellStart"/>
      <w:r w:rsidRPr="003A6937">
        <w:rPr>
          <w:rFonts w:ascii="Times New Roman" w:hAnsi="Times New Roman" w:cs="Times New Roman"/>
          <w:bCs/>
          <w:lang w:val="pt-BR"/>
        </w:rPr>
        <w:t>incircunscrito</w:t>
      </w:r>
      <w:proofErr w:type="spellEnd"/>
      <w:r w:rsidRPr="003A6937">
        <w:rPr>
          <w:rFonts w:ascii="Times New Roman" w:hAnsi="Times New Roman" w:cs="Times New Roman"/>
          <w:bCs/>
          <w:lang w:val="pt-BR"/>
        </w:rPr>
        <w:t xml:space="preserve">. </w:t>
      </w:r>
    </w:p>
    <w:p w14:paraId="0885913F" w14:textId="254BF950" w:rsidR="00013400" w:rsidRPr="003A6937" w:rsidRDefault="004443E7" w:rsidP="003A0323">
      <w:pPr>
        <w:pStyle w:val="PargrafodaLista"/>
        <w:numPr>
          <w:ilvl w:val="0"/>
          <w:numId w:val="16"/>
        </w:numPr>
        <w:spacing w:after="0"/>
        <w:jc w:val="both"/>
        <w:rPr>
          <w:rFonts w:ascii="Times New Roman" w:hAnsi="Times New Roman" w:cs="Times New Roman"/>
          <w:bCs/>
          <w:lang w:val="pt-BR"/>
        </w:rPr>
      </w:pPr>
      <w:r w:rsidRPr="003A6937">
        <w:rPr>
          <w:rFonts w:ascii="Times New Roman" w:hAnsi="Times New Roman" w:cs="Times New Roman"/>
          <w:bCs/>
          <w:lang w:val="pt-BR"/>
        </w:rPr>
        <w:t xml:space="preserve">Quem faz imagem sem a verdadeira fé na união hipostática, gerando confusão de natureza. </w:t>
      </w:r>
    </w:p>
    <w:p w14:paraId="0721C561" w14:textId="37A9FBD6" w:rsidR="00013400" w:rsidRPr="003A6937" w:rsidRDefault="004443E7" w:rsidP="003A0323">
      <w:pPr>
        <w:pStyle w:val="PargrafodaLista"/>
        <w:numPr>
          <w:ilvl w:val="0"/>
          <w:numId w:val="16"/>
        </w:numPr>
        <w:spacing w:after="0"/>
        <w:jc w:val="both"/>
        <w:rPr>
          <w:rFonts w:ascii="Times New Roman" w:hAnsi="Times New Roman" w:cs="Times New Roman"/>
          <w:bCs/>
          <w:lang w:val="pt-BR"/>
        </w:rPr>
      </w:pPr>
      <w:r w:rsidRPr="003A6937">
        <w:rPr>
          <w:rFonts w:ascii="Times New Roman" w:hAnsi="Times New Roman" w:cs="Times New Roman"/>
          <w:bCs/>
          <w:lang w:val="pt-BR"/>
        </w:rPr>
        <w:t xml:space="preserve">Quem entende a natureza humana do Verbo como puro conceito e ainda faz uma imagem (a imagem não deve ser uma invenção, mas um autêntico sinal). </w:t>
      </w:r>
    </w:p>
    <w:p w14:paraId="359DC326" w14:textId="31992498" w:rsidR="00013400" w:rsidRPr="003A6937" w:rsidRDefault="004443E7" w:rsidP="003A0323">
      <w:pPr>
        <w:pStyle w:val="PargrafodaLista"/>
        <w:numPr>
          <w:ilvl w:val="0"/>
          <w:numId w:val="16"/>
        </w:numPr>
        <w:spacing w:after="0"/>
        <w:jc w:val="both"/>
        <w:rPr>
          <w:rFonts w:ascii="Times New Roman" w:hAnsi="Times New Roman" w:cs="Times New Roman"/>
          <w:bCs/>
          <w:lang w:val="pt-BR"/>
        </w:rPr>
      </w:pPr>
      <w:r w:rsidRPr="003A6937">
        <w:rPr>
          <w:rFonts w:ascii="Times New Roman" w:hAnsi="Times New Roman" w:cs="Times New Roman"/>
          <w:bCs/>
          <w:lang w:val="pt-BR"/>
        </w:rPr>
        <w:t xml:space="preserve">Quem divide Jesus em duas substâncias, como duas pessoas, compreendendo a união como acidental. </w:t>
      </w:r>
    </w:p>
    <w:p w14:paraId="00546964" w14:textId="3E335A89" w:rsidR="00013400" w:rsidRPr="003A6937" w:rsidRDefault="004443E7" w:rsidP="003A0323">
      <w:pPr>
        <w:pStyle w:val="PargrafodaLista"/>
        <w:numPr>
          <w:ilvl w:val="0"/>
          <w:numId w:val="16"/>
        </w:numPr>
        <w:spacing w:after="0"/>
        <w:jc w:val="both"/>
        <w:rPr>
          <w:rFonts w:ascii="Times New Roman" w:hAnsi="Times New Roman" w:cs="Times New Roman"/>
          <w:bCs/>
          <w:lang w:val="pt-BR"/>
        </w:rPr>
      </w:pPr>
      <w:r w:rsidRPr="003A6937">
        <w:rPr>
          <w:rFonts w:ascii="Times New Roman" w:hAnsi="Times New Roman" w:cs="Times New Roman"/>
          <w:bCs/>
          <w:lang w:val="pt-BR"/>
        </w:rPr>
        <w:t>Quem nega a divinização da humanidade de Jesus.</w:t>
      </w:r>
    </w:p>
    <w:p w14:paraId="415BD9F9" w14:textId="2ECCE72B" w:rsidR="00013400" w:rsidRPr="003A6937" w:rsidRDefault="004443E7" w:rsidP="003A0323">
      <w:pPr>
        <w:pStyle w:val="PargrafodaLista"/>
        <w:numPr>
          <w:ilvl w:val="0"/>
          <w:numId w:val="16"/>
        </w:numPr>
        <w:spacing w:after="0"/>
        <w:jc w:val="both"/>
        <w:rPr>
          <w:rFonts w:ascii="Times New Roman" w:hAnsi="Times New Roman" w:cs="Times New Roman"/>
          <w:bCs/>
          <w:lang w:val="pt-BR"/>
        </w:rPr>
      </w:pPr>
      <w:r w:rsidRPr="003A6937">
        <w:rPr>
          <w:rFonts w:ascii="Times New Roman" w:hAnsi="Times New Roman" w:cs="Times New Roman"/>
          <w:bCs/>
          <w:lang w:val="pt-BR"/>
        </w:rPr>
        <w:t>Quem pinta uma imagem como se o Verbo de Deus fosse um simples homem.</w:t>
      </w:r>
    </w:p>
    <w:p w14:paraId="7BC60B95" w14:textId="53766578" w:rsidR="00013400" w:rsidRPr="003A6937" w:rsidRDefault="004443E7" w:rsidP="003A0323">
      <w:pPr>
        <w:pStyle w:val="PargrafodaLista"/>
        <w:numPr>
          <w:ilvl w:val="0"/>
          <w:numId w:val="16"/>
        </w:numPr>
        <w:spacing w:after="0"/>
        <w:jc w:val="both"/>
        <w:rPr>
          <w:rFonts w:ascii="Times New Roman" w:hAnsi="Times New Roman" w:cs="Times New Roman"/>
          <w:bCs/>
          <w:lang w:val="pt-BR"/>
        </w:rPr>
      </w:pPr>
      <w:r w:rsidRPr="003A6937">
        <w:rPr>
          <w:rFonts w:ascii="Times New Roman" w:hAnsi="Times New Roman" w:cs="Times New Roman"/>
          <w:bCs/>
          <w:lang w:val="pt-BR"/>
        </w:rPr>
        <w:t>Quem nega a sempre Virgem Maria realmente e verdadeiramente Mãe de Deus</w:t>
      </w:r>
      <w:r w:rsidR="00BA7C54" w:rsidRPr="003A6937">
        <w:rPr>
          <w:rFonts w:ascii="Times New Roman" w:hAnsi="Times New Roman" w:cs="Times New Roman"/>
          <w:bCs/>
          <w:lang w:val="pt-BR"/>
        </w:rPr>
        <w:t xml:space="preserve">, superior a toda criatura visível e invisível, e não invoca a sua intercessão.  </w:t>
      </w:r>
    </w:p>
    <w:p w14:paraId="77B75174" w14:textId="2E533250" w:rsidR="00013400" w:rsidRPr="003A6937" w:rsidRDefault="00BA7C54" w:rsidP="003A0323">
      <w:pPr>
        <w:pStyle w:val="PargrafodaLista"/>
        <w:numPr>
          <w:ilvl w:val="0"/>
          <w:numId w:val="16"/>
        </w:numPr>
        <w:spacing w:after="0"/>
        <w:jc w:val="both"/>
        <w:rPr>
          <w:rFonts w:ascii="Times New Roman" w:hAnsi="Times New Roman" w:cs="Times New Roman"/>
          <w:bCs/>
          <w:lang w:val="pt-BR"/>
        </w:rPr>
      </w:pPr>
      <w:r w:rsidRPr="003A6937">
        <w:rPr>
          <w:rFonts w:ascii="Times New Roman" w:hAnsi="Times New Roman" w:cs="Times New Roman"/>
          <w:bCs/>
          <w:lang w:val="pt-BR"/>
        </w:rPr>
        <w:t xml:space="preserve">Quem faz imagem sem compromisso com as virtudes. </w:t>
      </w:r>
    </w:p>
    <w:p w14:paraId="4EBCD8EF" w14:textId="5E751B94" w:rsidR="00013400" w:rsidRPr="003A6937" w:rsidRDefault="00BA7C54" w:rsidP="003A0323">
      <w:pPr>
        <w:pStyle w:val="PargrafodaLista"/>
        <w:numPr>
          <w:ilvl w:val="0"/>
          <w:numId w:val="16"/>
        </w:numPr>
        <w:spacing w:after="0"/>
        <w:jc w:val="both"/>
        <w:rPr>
          <w:rFonts w:ascii="Times New Roman" w:hAnsi="Times New Roman" w:cs="Times New Roman"/>
          <w:bCs/>
          <w:lang w:val="pt-BR"/>
        </w:rPr>
      </w:pPr>
      <w:r w:rsidRPr="003A6937">
        <w:rPr>
          <w:rFonts w:ascii="Times New Roman" w:hAnsi="Times New Roman" w:cs="Times New Roman"/>
          <w:bCs/>
          <w:lang w:val="pt-BR"/>
        </w:rPr>
        <w:t xml:space="preserve">Quem nega que todos os santos são dignos de ser por Deus honrados e não recorrem à sua intercessão. </w:t>
      </w:r>
    </w:p>
    <w:p w14:paraId="3DDB242A" w14:textId="12B18B28" w:rsidR="00013400" w:rsidRPr="003A6937" w:rsidRDefault="00BA7C54" w:rsidP="003A0323">
      <w:pPr>
        <w:pStyle w:val="PargrafodaLista"/>
        <w:numPr>
          <w:ilvl w:val="0"/>
          <w:numId w:val="16"/>
        </w:numPr>
        <w:spacing w:after="0"/>
        <w:jc w:val="both"/>
        <w:rPr>
          <w:rFonts w:ascii="Times New Roman" w:hAnsi="Times New Roman" w:cs="Times New Roman"/>
          <w:bCs/>
          <w:lang w:val="pt-BR"/>
        </w:rPr>
      </w:pPr>
      <w:r w:rsidRPr="003A6937">
        <w:rPr>
          <w:rFonts w:ascii="Times New Roman" w:hAnsi="Times New Roman" w:cs="Times New Roman"/>
          <w:bCs/>
          <w:lang w:val="pt-BR"/>
        </w:rPr>
        <w:t xml:space="preserve">Quem refuta a ressurreição dos mortos, o juízo, a retribuição e a eternidade sem fim do castigo. </w:t>
      </w:r>
    </w:p>
    <w:p w14:paraId="499DC602" w14:textId="77777777" w:rsidR="00BA7C54" w:rsidRPr="003A6937" w:rsidRDefault="00BA7C54" w:rsidP="00BA7C54">
      <w:pPr>
        <w:pStyle w:val="PargrafodaLista"/>
        <w:numPr>
          <w:ilvl w:val="0"/>
          <w:numId w:val="16"/>
        </w:numPr>
        <w:spacing w:after="0"/>
        <w:jc w:val="both"/>
        <w:rPr>
          <w:rFonts w:ascii="Times New Roman" w:hAnsi="Times New Roman" w:cs="Times New Roman"/>
          <w:bCs/>
          <w:lang w:val="pt-BR"/>
        </w:rPr>
      </w:pPr>
      <w:r w:rsidRPr="003A6937">
        <w:rPr>
          <w:rFonts w:ascii="Times New Roman" w:hAnsi="Times New Roman" w:cs="Times New Roman"/>
          <w:bCs/>
          <w:lang w:val="pt-BR"/>
        </w:rPr>
        <w:t xml:space="preserve">Quem nega o sétimo concílio. </w:t>
      </w:r>
    </w:p>
    <w:p w14:paraId="71C9BE25" w14:textId="77777777" w:rsidR="00BA7C54" w:rsidRDefault="00BA7C54" w:rsidP="00BA7C54">
      <w:pPr>
        <w:jc w:val="both"/>
        <w:rPr>
          <w:rFonts w:ascii="Times New Roman" w:hAnsi="Times New Roman" w:cs="Times New Roman"/>
          <w:bCs/>
        </w:rPr>
      </w:pPr>
    </w:p>
    <w:p w14:paraId="4479D52A" w14:textId="77777777" w:rsidR="00013400" w:rsidRPr="003A0323" w:rsidRDefault="00013400" w:rsidP="003A0323">
      <w:pPr>
        <w:jc w:val="both"/>
        <w:rPr>
          <w:rFonts w:ascii="Times New Roman" w:hAnsi="Times New Roman" w:cs="Times New Roman"/>
          <w:bCs/>
        </w:rPr>
      </w:pPr>
    </w:p>
    <w:p w14:paraId="10F39516" w14:textId="77777777" w:rsidR="00013400" w:rsidRPr="003A0323" w:rsidRDefault="00013400" w:rsidP="003A0323">
      <w:pPr>
        <w:jc w:val="both"/>
        <w:rPr>
          <w:rFonts w:ascii="Times New Roman" w:hAnsi="Times New Roman" w:cs="Times New Roman"/>
          <w:bCs/>
        </w:rPr>
      </w:pPr>
    </w:p>
    <w:p w14:paraId="6BAB24E3" w14:textId="77777777" w:rsidR="00013400" w:rsidRPr="003A0323" w:rsidRDefault="00013400" w:rsidP="003A0323">
      <w:pPr>
        <w:jc w:val="both"/>
        <w:rPr>
          <w:rFonts w:ascii="Times New Roman" w:hAnsi="Times New Roman" w:cs="Times New Roman"/>
          <w:bCs/>
        </w:rPr>
      </w:pPr>
    </w:p>
    <w:p w14:paraId="1FB305A3" w14:textId="77777777" w:rsidR="00013400" w:rsidRPr="003A0323" w:rsidRDefault="00013400" w:rsidP="003A0323">
      <w:pPr>
        <w:jc w:val="both"/>
        <w:rPr>
          <w:rFonts w:ascii="Times New Roman" w:hAnsi="Times New Roman" w:cs="Times New Roman"/>
          <w:bCs/>
        </w:rPr>
      </w:pPr>
    </w:p>
    <w:p w14:paraId="31EC0AB8" w14:textId="77777777" w:rsidR="00013400" w:rsidRPr="003A0323" w:rsidRDefault="00013400" w:rsidP="003A0323">
      <w:pPr>
        <w:jc w:val="both"/>
        <w:rPr>
          <w:rFonts w:ascii="Times New Roman" w:hAnsi="Times New Roman" w:cs="Times New Roman"/>
          <w:bCs/>
        </w:rPr>
      </w:pPr>
    </w:p>
    <w:p w14:paraId="4763F9C7" w14:textId="77777777" w:rsidR="00013400" w:rsidRPr="003A0323" w:rsidRDefault="00013400" w:rsidP="003A0323">
      <w:pPr>
        <w:jc w:val="both"/>
        <w:rPr>
          <w:rFonts w:ascii="Times New Roman" w:hAnsi="Times New Roman" w:cs="Times New Roman"/>
          <w:bCs/>
        </w:rPr>
      </w:pPr>
    </w:p>
    <w:p w14:paraId="61722554" w14:textId="77777777" w:rsidR="00013400" w:rsidRPr="003A0323" w:rsidRDefault="00013400" w:rsidP="003A0323">
      <w:pPr>
        <w:jc w:val="both"/>
        <w:rPr>
          <w:rFonts w:ascii="Times New Roman" w:hAnsi="Times New Roman" w:cs="Times New Roman"/>
          <w:bCs/>
        </w:rPr>
      </w:pPr>
    </w:p>
    <w:p w14:paraId="730EDFC7" w14:textId="77777777" w:rsidR="00013400" w:rsidRPr="003A0323" w:rsidRDefault="00013400" w:rsidP="003A0323">
      <w:pPr>
        <w:jc w:val="both"/>
        <w:rPr>
          <w:rFonts w:ascii="Times New Roman" w:hAnsi="Times New Roman" w:cs="Times New Roman"/>
          <w:bCs/>
        </w:rPr>
      </w:pPr>
    </w:p>
    <w:p w14:paraId="1CABD473" w14:textId="77777777" w:rsidR="00013400" w:rsidRPr="003A0323" w:rsidRDefault="00013400" w:rsidP="003A0323">
      <w:pPr>
        <w:jc w:val="both"/>
        <w:rPr>
          <w:rFonts w:ascii="Times New Roman" w:hAnsi="Times New Roman" w:cs="Times New Roman"/>
          <w:bCs/>
        </w:rPr>
      </w:pPr>
    </w:p>
    <w:p w14:paraId="0701FCB3" w14:textId="77777777" w:rsidR="00013400" w:rsidRPr="003A0323" w:rsidRDefault="00013400" w:rsidP="003A0323">
      <w:pPr>
        <w:jc w:val="both"/>
        <w:rPr>
          <w:rFonts w:ascii="Times New Roman" w:hAnsi="Times New Roman" w:cs="Times New Roman"/>
        </w:rPr>
      </w:pPr>
    </w:p>
    <w:sectPr w:rsidR="00013400" w:rsidRPr="003A0323" w:rsidSect="00F65A2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3E269" w14:textId="77777777" w:rsidR="00557E30" w:rsidRDefault="00557E30" w:rsidP="00013400">
      <w:r>
        <w:separator/>
      </w:r>
    </w:p>
  </w:endnote>
  <w:endnote w:type="continuationSeparator" w:id="0">
    <w:p w14:paraId="0E3037BE" w14:textId="77777777" w:rsidR="00557E30" w:rsidRDefault="00557E30" w:rsidP="0001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9C453" w14:textId="77777777" w:rsidR="00557E30" w:rsidRDefault="00557E30" w:rsidP="00013400">
      <w:r>
        <w:separator/>
      </w:r>
    </w:p>
  </w:footnote>
  <w:footnote w:type="continuationSeparator" w:id="0">
    <w:p w14:paraId="51E8F5FE" w14:textId="77777777" w:rsidR="00557E30" w:rsidRDefault="00557E30" w:rsidP="00013400">
      <w:r>
        <w:continuationSeparator/>
      </w:r>
    </w:p>
  </w:footnote>
  <w:footnote w:id="1">
    <w:p w14:paraId="1F94FE4A" w14:textId="5F3A1C3A" w:rsidR="00D81988" w:rsidRPr="00CB428D" w:rsidRDefault="00D81988">
      <w:pPr>
        <w:pStyle w:val="Textodenotaderodap"/>
        <w:rPr>
          <w:lang w:val="pt-BR"/>
        </w:rPr>
      </w:pPr>
      <w:r>
        <w:rPr>
          <w:rStyle w:val="Refdenotaderodap"/>
        </w:rPr>
        <w:footnoteRef/>
      </w:r>
      <w:r w:rsidRPr="003A6937">
        <w:rPr>
          <w:lang w:val="pt-BR"/>
        </w:rPr>
        <w:t xml:space="preserve"> </w:t>
      </w:r>
      <w:r w:rsidRPr="009D6969">
        <w:rPr>
          <w:lang w:val="pt-BR"/>
        </w:rPr>
        <w:t xml:space="preserve">Isidro Pereira, </w:t>
      </w:r>
      <w:proofErr w:type="spellStart"/>
      <w:r w:rsidRPr="009D6969">
        <w:rPr>
          <w:lang w:val="pt-BR"/>
        </w:rPr>
        <w:t>s.j</w:t>
      </w:r>
      <w:proofErr w:type="spellEnd"/>
      <w:r w:rsidRPr="009D6969">
        <w:rPr>
          <w:lang w:val="pt-BR"/>
        </w:rPr>
        <w:t xml:space="preserve">, </w:t>
      </w:r>
      <w:proofErr w:type="spellStart"/>
      <w:r w:rsidRPr="009D6969">
        <w:rPr>
          <w:lang w:val="pt-BR"/>
        </w:rPr>
        <w:t>Diciona</w:t>
      </w:r>
      <w:r>
        <w:rPr>
          <w:lang w:val="pt-BR"/>
        </w:rPr>
        <w:t>rio</w:t>
      </w:r>
      <w:proofErr w:type="spellEnd"/>
      <w:r>
        <w:rPr>
          <w:lang w:val="pt-BR"/>
        </w:rPr>
        <w:t xml:space="preserve"> grego-</w:t>
      </w:r>
      <w:proofErr w:type="spellStart"/>
      <w:r>
        <w:rPr>
          <w:lang w:val="pt-BR"/>
        </w:rPr>
        <w:t>portugues</w:t>
      </w:r>
      <w:proofErr w:type="spellEnd"/>
      <w:r>
        <w:rPr>
          <w:lang w:val="pt-BR"/>
        </w:rPr>
        <w:t xml:space="preserve"> e </w:t>
      </w:r>
      <w:proofErr w:type="spellStart"/>
      <w:r>
        <w:rPr>
          <w:lang w:val="pt-BR"/>
        </w:rPr>
        <w:t>portugues</w:t>
      </w:r>
      <w:proofErr w:type="spellEnd"/>
      <w:r>
        <w:rPr>
          <w:lang w:val="pt-BR"/>
        </w:rPr>
        <w:t>-grego, 343.</w:t>
      </w:r>
    </w:p>
  </w:footnote>
  <w:footnote w:id="2">
    <w:p w14:paraId="0E5E9B6C" w14:textId="01AF6965" w:rsidR="00D81988" w:rsidRPr="00580972" w:rsidRDefault="00D81988">
      <w:pPr>
        <w:pStyle w:val="Textodenotaderodap"/>
        <w:rPr>
          <w:lang w:val="pt-BR"/>
        </w:rPr>
      </w:pPr>
      <w:r>
        <w:rPr>
          <w:rStyle w:val="Refdenotaderodap"/>
        </w:rPr>
        <w:footnoteRef/>
      </w:r>
      <w:r w:rsidRPr="003A6937">
        <w:rPr>
          <w:lang w:val="pt-BR"/>
        </w:rPr>
        <w:t xml:space="preserve"> </w:t>
      </w:r>
      <w:r w:rsidRPr="009D6969">
        <w:rPr>
          <w:lang w:val="pt-BR"/>
        </w:rPr>
        <w:t xml:space="preserve">Isidro Pereira, </w:t>
      </w:r>
      <w:proofErr w:type="spellStart"/>
      <w:r w:rsidRPr="009D6969">
        <w:rPr>
          <w:lang w:val="pt-BR"/>
        </w:rPr>
        <w:t>s.j</w:t>
      </w:r>
      <w:proofErr w:type="spellEnd"/>
      <w:r w:rsidRPr="009D6969">
        <w:rPr>
          <w:lang w:val="pt-BR"/>
        </w:rPr>
        <w:t xml:space="preserve">, </w:t>
      </w:r>
      <w:proofErr w:type="spellStart"/>
      <w:r w:rsidRPr="009D6969">
        <w:rPr>
          <w:lang w:val="pt-BR"/>
        </w:rPr>
        <w:t>Diciona</w:t>
      </w:r>
      <w:r>
        <w:rPr>
          <w:lang w:val="pt-BR"/>
        </w:rPr>
        <w:t>rio</w:t>
      </w:r>
      <w:proofErr w:type="spellEnd"/>
      <w:r>
        <w:rPr>
          <w:lang w:val="pt-BR"/>
        </w:rPr>
        <w:t xml:space="preserve"> grego-</w:t>
      </w:r>
      <w:proofErr w:type="spellStart"/>
      <w:r>
        <w:rPr>
          <w:lang w:val="pt-BR"/>
        </w:rPr>
        <w:t>portugues</w:t>
      </w:r>
      <w:proofErr w:type="spellEnd"/>
      <w:r>
        <w:rPr>
          <w:lang w:val="pt-BR"/>
        </w:rPr>
        <w:t xml:space="preserve"> e </w:t>
      </w:r>
      <w:proofErr w:type="spellStart"/>
      <w:r>
        <w:rPr>
          <w:lang w:val="pt-BR"/>
        </w:rPr>
        <w:t>portugues</w:t>
      </w:r>
      <w:proofErr w:type="spellEnd"/>
      <w:r>
        <w:rPr>
          <w:lang w:val="pt-BR"/>
        </w:rPr>
        <w:t>-grego, 152.</w:t>
      </w:r>
    </w:p>
  </w:footnote>
  <w:footnote w:id="3">
    <w:p w14:paraId="208F9DB7" w14:textId="77777777" w:rsidR="00D81988" w:rsidRDefault="00D81988" w:rsidP="00013400">
      <w:pPr>
        <w:pStyle w:val="Textodenotaderodap"/>
        <w:jc w:val="both"/>
      </w:pPr>
      <w:r>
        <w:rPr>
          <w:rStyle w:val="Refdenotaderodap"/>
        </w:rPr>
        <w:footnoteRef/>
      </w:r>
      <w:r>
        <w:t xml:space="preserve"> </w:t>
      </w:r>
      <w:r>
        <w:rPr>
          <w:rFonts w:ascii="Times New Roman" w:hAnsi="Times New Roman" w:cs="Times New Roman"/>
        </w:rPr>
        <w:t xml:space="preserve">Cfr. </w:t>
      </w:r>
      <w:r>
        <w:rPr>
          <w:rFonts w:ascii="Times New Roman" w:hAnsi="Times New Roman" w:cs="Times New Roman"/>
          <w:i/>
        </w:rPr>
        <w:t>Atti del concilio niceno secondo</w:t>
      </w:r>
      <w:r>
        <w:rPr>
          <w:rFonts w:ascii="Times New Roman" w:hAnsi="Times New Roman" w:cs="Times New Roman"/>
        </w:rPr>
        <w:t>, pag. 98</w:t>
      </w:r>
    </w:p>
  </w:footnote>
  <w:footnote w:id="4">
    <w:p w14:paraId="40A23E03" w14:textId="77777777" w:rsidR="00D81988" w:rsidRDefault="00D81988" w:rsidP="00013400">
      <w:pPr>
        <w:pStyle w:val="Textodenotaderodap"/>
        <w:jc w:val="both"/>
      </w:pPr>
      <w:r>
        <w:rPr>
          <w:rStyle w:val="Refdenotaderodap"/>
        </w:rPr>
        <w:footnoteRef/>
      </w:r>
      <w:r>
        <w:t xml:space="preserve"> Cfr. </w:t>
      </w:r>
      <w:r w:rsidRPr="00865960">
        <w:rPr>
          <w:i/>
        </w:rPr>
        <w:t>Atti del concilio niceno secondo</w:t>
      </w:r>
      <w:r>
        <w:t>, pag. 98</w:t>
      </w:r>
    </w:p>
  </w:footnote>
  <w:footnote w:id="5">
    <w:p w14:paraId="2B31CC56" w14:textId="77777777" w:rsidR="00D81988" w:rsidRDefault="00D81988" w:rsidP="00013400">
      <w:pPr>
        <w:pStyle w:val="Textodenotaderodap"/>
        <w:jc w:val="both"/>
      </w:pPr>
      <w:r>
        <w:rPr>
          <w:rStyle w:val="Refdenotaderodap"/>
        </w:rPr>
        <w:footnoteRef/>
      </w:r>
      <w:r>
        <w:t xml:space="preserve"> Cfr. </w:t>
      </w:r>
      <w:r w:rsidRPr="00865960">
        <w:rPr>
          <w:i/>
        </w:rPr>
        <w:t>Atti del concilio niceno secondo</w:t>
      </w:r>
      <w:r>
        <w:t>, pag. 98</w:t>
      </w:r>
    </w:p>
  </w:footnote>
  <w:footnote w:id="6">
    <w:p w14:paraId="3078D184" w14:textId="77777777" w:rsidR="00D81988" w:rsidRDefault="00D81988" w:rsidP="00013400">
      <w:pPr>
        <w:pStyle w:val="Textodenotaderodap"/>
        <w:jc w:val="both"/>
      </w:pPr>
      <w:r>
        <w:rPr>
          <w:rStyle w:val="Refdenotaderodap"/>
        </w:rPr>
        <w:footnoteRef/>
      </w:r>
      <w:r>
        <w:t xml:space="preserve"> Cfr. </w:t>
      </w:r>
      <w:r w:rsidRPr="00024EE0">
        <w:rPr>
          <w:i/>
        </w:rPr>
        <w:t>Atti del concilio niceno secondo</w:t>
      </w:r>
      <w:r>
        <w:t>, pag. 99</w:t>
      </w:r>
    </w:p>
  </w:footnote>
  <w:footnote w:id="7">
    <w:p w14:paraId="3DDC1D93" w14:textId="77777777" w:rsidR="00D81988" w:rsidRDefault="00D81988" w:rsidP="00815EF4">
      <w:pPr>
        <w:pStyle w:val="Textodenotaderodap"/>
        <w:jc w:val="both"/>
      </w:pPr>
      <w:r>
        <w:rPr>
          <w:rStyle w:val="Refdenotaderodap"/>
        </w:rPr>
        <w:footnoteRef/>
      </w:r>
      <w:r>
        <w:t xml:space="preserve"> Cfr. </w:t>
      </w:r>
      <w:r w:rsidRPr="007206C7">
        <w:rPr>
          <w:i/>
        </w:rPr>
        <w:t>Atti del concilio niceno secondo</w:t>
      </w:r>
      <w:r>
        <w:t>, pag. 100-101</w:t>
      </w:r>
    </w:p>
  </w:footnote>
  <w:footnote w:id="8">
    <w:p w14:paraId="0269A308" w14:textId="77777777" w:rsidR="00D81988" w:rsidRDefault="00D81988" w:rsidP="00815EF4">
      <w:pPr>
        <w:pStyle w:val="Textodenotaderodap"/>
        <w:jc w:val="both"/>
      </w:pPr>
      <w:r>
        <w:rPr>
          <w:rStyle w:val="Refdenotaderodap"/>
        </w:rPr>
        <w:footnoteRef/>
      </w:r>
      <w:r>
        <w:t xml:space="preserve"> Cfr. </w:t>
      </w:r>
      <w:r w:rsidRPr="00AF00B7">
        <w:rPr>
          <w:i/>
        </w:rPr>
        <w:t>Atti del concilio niceno secondo</w:t>
      </w:r>
      <w:r>
        <w:t>, pag. 101-105</w:t>
      </w:r>
    </w:p>
  </w:footnote>
  <w:footnote w:id="9">
    <w:p w14:paraId="5DFF862F" w14:textId="226872F6" w:rsidR="00D81988" w:rsidRPr="003A6937" w:rsidRDefault="00D81988" w:rsidP="00013400">
      <w:pPr>
        <w:pStyle w:val="Textodenotaderodap"/>
        <w:jc w:val="both"/>
        <w:rPr>
          <w:lang w:val="pt-BR"/>
        </w:rPr>
      </w:pPr>
      <w:r>
        <w:rPr>
          <w:rStyle w:val="Refdenotaderodap"/>
        </w:rPr>
        <w:footnoteRef/>
      </w:r>
      <w:r w:rsidRPr="003A6937">
        <w:rPr>
          <w:lang w:val="pt-BR"/>
        </w:rPr>
        <w:t xml:space="preserve"> De fato, Santo Anastácio faz notar que o verbo </w:t>
      </w:r>
      <w:proofErr w:type="gramStart"/>
      <w:r w:rsidRPr="003A6937">
        <w:rPr>
          <w:lang w:val="pt-BR"/>
        </w:rPr>
        <w:t>prostrar-se</w:t>
      </w:r>
      <w:proofErr w:type="gramEnd"/>
      <w:r w:rsidRPr="003A6937">
        <w:rPr>
          <w:lang w:val="pt-BR"/>
        </w:rPr>
        <w:t xml:space="preserve"> pode exprimir apenas uma manifestação de honra: “</w:t>
      </w:r>
      <w:proofErr w:type="spellStart"/>
      <w:r w:rsidRPr="003A6937">
        <w:rPr>
          <w:lang w:val="pt-BR"/>
        </w:rPr>
        <w:t>Niguém</w:t>
      </w:r>
      <w:proofErr w:type="spellEnd"/>
      <w:r w:rsidRPr="003A6937">
        <w:rPr>
          <w:lang w:val="pt-BR"/>
        </w:rPr>
        <w:t xml:space="preserve"> se sinta afetado pelo termo </w:t>
      </w:r>
      <w:proofErr w:type="spellStart"/>
      <w:r w:rsidRPr="003A6937">
        <w:rPr>
          <w:lang w:val="pt-BR"/>
        </w:rPr>
        <w:t>proskynesis</w:t>
      </w:r>
      <w:proofErr w:type="spellEnd"/>
      <w:r w:rsidRPr="003A6937">
        <w:rPr>
          <w:lang w:val="pt-BR"/>
        </w:rPr>
        <w:t xml:space="preserve">. Na verdade, nós veneramos homens e anjos santos, mas não lhes adoramos. ‘Prostrar-vos-eis diante do Senhor teu Deus’ – disse, de fato, Moisés – ‘e a Ele </w:t>
      </w:r>
      <w:r w:rsidRPr="003A6937">
        <w:rPr>
          <w:u w:val="single"/>
          <w:lang w:val="pt-BR"/>
        </w:rPr>
        <w:t>somente</w:t>
      </w:r>
      <w:r w:rsidRPr="003A6937">
        <w:rPr>
          <w:lang w:val="pt-BR"/>
        </w:rPr>
        <w:t xml:space="preserve"> </w:t>
      </w:r>
      <w:proofErr w:type="spellStart"/>
      <w:r w:rsidRPr="003A6937">
        <w:rPr>
          <w:lang w:val="pt-BR"/>
        </w:rPr>
        <w:t>renderais</w:t>
      </w:r>
      <w:proofErr w:type="spellEnd"/>
      <w:r w:rsidRPr="003A6937">
        <w:rPr>
          <w:lang w:val="pt-BR"/>
        </w:rPr>
        <w:t xml:space="preserve"> culto’ (cf. </w:t>
      </w:r>
      <w:proofErr w:type="spellStart"/>
      <w:r w:rsidRPr="003A6937">
        <w:rPr>
          <w:lang w:val="pt-BR"/>
        </w:rPr>
        <w:t>Dt</w:t>
      </w:r>
      <w:proofErr w:type="spellEnd"/>
      <w:r w:rsidRPr="003A6937">
        <w:rPr>
          <w:lang w:val="pt-BR"/>
        </w:rPr>
        <w:t xml:space="preserve"> 6,13; </w:t>
      </w:r>
      <w:proofErr w:type="spellStart"/>
      <w:r w:rsidRPr="003A6937">
        <w:rPr>
          <w:lang w:val="pt-BR"/>
        </w:rPr>
        <w:t>Mt</w:t>
      </w:r>
      <w:proofErr w:type="spellEnd"/>
      <w:r w:rsidRPr="003A6937">
        <w:rPr>
          <w:lang w:val="pt-BR"/>
        </w:rPr>
        <w:t xml:space="preserve"> 4,10). Vejais como em ‘</w:t>
      </w:r>
      <w:proofErr w:type="spellStart"/>
      <w:r w:rsidRPr="003A6937">
        <w:rPr>
          <w:lang w:val="pt-BR"/>
        </w:rPr>
        <w:t>renderai</w:t>
      </w:r>
      <w:proofErr w:type="spellEnd"/>
      <w:r w:rsidRPr="003A6937">
        <w:rPr>
          <w:lang w:val="pt-BR"/>
        </w:rPr>
        <w:t xml:space="preserve"> culto’ (</w:t>
      </w:r>
      <w:proofErr w:type="spellStart"/>
      <w:r w:rsidRPr="003A6937">
        <w:rPr>
          <w:lang w:val="pt-BR"/>
        </w:rPr>
        <w:t>latréyseis</w:t>
      </w:r>
      <w:proofErr w:type="spellEnd"/>
      <w:r w:rsidRPr="003A6937">
        <w:rPr>
          <w:lang w:val="pt-BR"/>
        </w:rPr>
        <w:t>) foi acrescido ‘somente’; nenhum acréscimo, invés, em ‘prostrar-vos-eis’ (</w:t>
      </w:r>
      <w:proofErr w:type="spellStart"/>
      <w:r w:rsidRPr="003A6937">
        <w:rPr>
          <w:lang w:val="pt-BR"/>
        </w:rPr>
        <w:t>proskynèseis</w:t>
      </w:r>
      <w:proofErr w:type="spellEnd"/>
      <w:r w:rsidRPr="003A6937">
        <w:rPr>
          <w:lang w:val="pt-BR"/>
        </w:rPr>
        <w:t xml:space="preserve">), de modo que </w:t>
      </w:r>
      <w:proofErr w:type="spellStart"/>
      <w:r w:rsidRPr="003A6937">
        <w:rPr>
          <w:lang w:val="pt-BR"/>
        </w:rPr>
        <w:t>è</w:t>
      </w:r>
      <w:proofErr w:type="spellEnd"/>
      <w:r w:rsidRPr="003A6937">
        <w:rPr>
          <w:lang w:val="pt-BR"/>
        </w:rPr>
        <w:t xml:space="preserve"> lícito prostrar-se: a prostração </w:t>
      </w:r>
      <w:proofErr w:type="spellStart"/>
      <w:r w:rsidRPr="003A6937">
        <w:rPr>
          <w:lang w:val="pt-BR"/>
        </w:rPr>
        <w:t>è</w:t>
      </w:r>
      <w:proofErr w:type="spellEnd"/>
      <w:r w:rsidRPr="003A6937">
        <w:rPr>
          <w:lang w:val="pt-BR"/>
        </w:rPr>
        <w:t xml:space="preserve"> demonstração de honra; de qualquer modo, invés, é uma forma de se render culto, </w:t>
      </w:r>
      <w:proofErr w:type="gramStart"/>
      <w:r w:rsidRPr="003A6937">
        <w:rPr>
          <w:lang w:val="pt-BR"/>
        </w:rPr>
        <w:t>portanto</w:t>
      </w:r>
      <w:proofErr w:type="gramEnd"/>
      <w:r w:rsidRPr="003A6937">
        <w:rPr>
          <w:lang w:val="pt-BR"/>
        </w:rPr>
        <w:t xml:space="preserve"> nem mesmo o orar. Enquanto isso, um dirá essas coisas com respeito ao primeiro termo; mas o segundo está sujeito às opiniões de muitos, não tendo feito experiência da leitura interior” (Cfr. </w:t>
      </w:r>
      <w:proofErr w:type="spellStart"/>
      <w:r w:rsidRPr="003A6937">
        <w:rPr>
          <w:i/>
          <w:lang w:val="pt-BR"/>
        </w:rPr>
        <w:t>Atti</w:t>
      </w:r>
      <w:proofErr w:type="spellEnd"/>
      <w:r w:rsidRPr="003A6937">
        <w:rPr>
          <w:i/>
          <w:lang w:val="pt-BR"/>
        </w:rPr>
        <w:t xml:space="preserve"> </w:t>
      </w:r>
      <w:proofErr w:type="spellStart"/>
      <w:r w:rsidRPr="003A6937">
        <w:rPr>
          <w:i/>
          <w:lang w:val="pt-BR"/>
        </w:rPr>
        <w:t>del</w:t>
      </w:r>
      <w:proofErr w:type="spellEnd"/>
      <w:r w:rsidRPr="003A6937">
        <w:rPr>
          <w:i/>
          <w:lang w:val="pt-BR"/>
        </w:rPr>
        <w:t xml:space="preserve"> </w:t>
      </w:r>
      <w:proofErr w:type="spellStart"/>
      <w:r w:rsidRPr="003A6937">
        <w:rPr>
          <w:i/>
          <w:lang w:val="pt-BR"/>
        </w:rPr>
        <w:t>concili</w:t>
      </w:r>
      <w:proofErr w:type="spellEnd"/>
      <w:r w:rsidRPr="003A6937">
        <w:rPr>
          <w:i/>
          <w:lang w:val="pt-BR"/>
        </w:rPr>
        <w:t xml:space="preserve"> </w:t>
      </w:r>
      <w:proofErr w:type="spellStart"/>
      <w:r w:rsidRPr="003A6937">
        <w:rPr>
          <w:i/>
          <w:lang w:val="pt-BR"/>
        </w:rPr>
        <w:t>Nicea</w:t>
      </w:r>
      <w:proofErr w:type="spellEnd"/>
      <w:r w:rsidRPr="003A6937">
        <w:rPr>
          <w:i/>
          <w:lang w:val="pt-BR"/>
        </w:rPr>
        <w:t xml:space="preserve"> </w:t>
      </w:r>
      <w:proofErr w:type="spellStart"/>
      <w:r w:rsidRPr="003A6937">
        <w:rPr>
          <w:i/>
          <w:lang w:val="pt-BR"/>
        </w:rPr>
        <w:t>secondo</w:t>
      </w:r>
      <w:proofErr w:type="spellEnd"/>
      <w:r w:rsidRPr="003A6937">
        <w:rPr>
          <w:lang w:val="pt-BR"/>
        </w:rPr>
        <w:t xml:space="preserve">, pag. 188). </w:t>
      </w:r>
    </w:p>
  </w:footnote>
  <w:footnote w:id="10">
    <w:p w14:paraId="2ECBA400" w14:textId="6E7ED35F" w:rsidR="00D81988" w:rsidRPr="00471CF5" w:rsidRDefault="00D81988" w:rsidP="00013400">
      <w:pPr>
        <w:pStyle w:val="Textodenotaderodap"/>
        <w:jc w:val="both"/>
        <w:rPr>
          <w:lang w:val="pt-BR"/>
        </w:rPr>
      </w:pPr>
      <w:r>
        <w:rPr>
          <w:rStyle w:val="Refdenotaderodap"/>
        </w:rPr>
        <w:footnoteRef/>
      </w:r>
      <w:r w:rsidRPr="003A6937">
        <w:rPr>
          <w:lang w:val="pt-BR"/>
        </w:rPr>
        <w:t xml:space="preserve"> “E em um só Senhor, Jesus Cristo, Filho de Deus, gerado unigênito do Pai, isto </w:t>
      </w:r>
      <w:proofErr w:type="spellStart"/>
      <w:r w:rsidRPr="003A6937">
        <w:rPr>
          <w:lang w:val="pt-BR"/>
        </w:rPr>
        <w:t>è</w:t>
      </w:r>
      <w:proofErr w:type="spellEnd"/>
      <w:r w:rsidRPr="003A6937">
        <w:rPr>
          <w:lang w:val="pt-BR"/>
        </w:rPr>
        <w:t xml:space="preserve">, da substância do Pai, Deus de Deus, Luz da Luz, Deus verdadeiro de Deus verdadeiro, gerado não criado, da mesma substância do Pai …” </w:t>
      </w:r>
      <w:r w:rsidRPr="00471CF5">
        <w:rPr>
          <w:lang w:val="pt-BR"/>
        </w:rPr>
        <w:t>(</w:t>
      </w:r>
      <w:r w:rsidRPr="00471CF5">
        <w:rPr>
          <w:i/>
          <w:lang w:val="pt-BR"/>
        </w:rPr>
        <w:t>Conc</w:t>
      </w:r>
      <w:r>
        <w:rPr>
          <w:i/>
          <w:lang w:val="pt-BR"/>
        </w:rPr>
        <w:t xml:space="preserve">ílio </w:t>
      </w:r>
      <w:proofErr w:type="spellStart"/>
      <w:r>
        <w:rPr>
          <w:i/>
          <w:lang w:val="pt-BR"/>
        </w:rPr>
        <w:t>Niceno</w:t>
      </w:r>
      <w:proofErr w:type="spellEnd"/>
      <w:r>
        <w:rPr>
          <w:i/>
          <w:lang w:val="pt-BR"/>
        </w:rPr>
        <w:t xml:space="preserve"> I</w:t>
      </w:r>
      <w:r w:rsidRPr="00471CF5">
        <w:rPr>
          <w:lang w:val="pt-BR"/>
        </w:rPr>
        <w:t>, DS 125).</w:t>
      </w:r>
    </w:p>
  </w:footnote>
  <w:footnote w:id="11">
    <w:p w14:paraId="555F4F31" w14:textId="77777777" w:rsidR="00D81988" w:rsidRPr="009D6969" w:rsidRDefault="00D81988" w:rsidP="00013400">
      <w:pPr>
        <w:pStyle w:val="Textodenotaderodap"/>
        <w:jc w:val="both"/>
        <w:rPr>
          <w:lang w:val="pt-BR"/>
        </w:rPr>
      </w:pPr>
      <w:r>
        <w:rPr>
          <w:rStyle w:val="Refdenotaderodap"/>
        </w:rPr>
        <w:footnoteRef/>
      </w:r>
      <w:r w:rsidRPr="009D6969">
        <w:rPr>
          <w:lang w:val="pt-BR"/>
        </w:rPr>
        <w:t xml:space="preserve"> Isidro Pereira, </w:t>
      </w:r>
      <w:proofErr w:type="spellStart"/>
      <w:r w:rsidRPr="009D6969">
        <w:rPr>
          <w:lang w:val="pt-BR"/>
        </w:rPr>
        <w:t>s.j</w:t>
      </w:r>
      <w:proofErr w:type="spellEnd"/>
      <w:r w:rsidRPr="009D6969">
        <w:rPr>
          <w:lang w:val="pt-BR"/>
        </w:rPr>
        <w:t xml:space="preserve">, </w:t>
      </w:r>
      <w:proofErr w:type="spellStart"/>
      <w:r w:rsidRPr="009D6969">
        <w:rPr>
          <w:lang w:val="pt-BR"/>
        </w:rPr>
        <w:t>Diciona</w:t>
      </w:r>
      <w:r>
        <w:rPr>
          <w:lang w:val="pt-BR"/>
        </w:rPr>
        <w:t>rio</w:t>
      </w:r>
      <w:proofErr w:type="spellEnd"/>
      <w:r>
        <w:rPr>
          <w:lang w:val="pt-BR"/>
        </w:rPr>
        <w:t xml:space="preserve"> grego-</w:t>
      </w:r>
      <w:proofErr w:type="spellStart"/>
      <w:r>
        <w:rPr>
          <w:lang w:val="pt-BR"/>
        </w:rPr>
        <w:t>portugues</w:t>
      </w:r>
      <w:proofErr w:type="spellEnd"/>
      <w:r>
        <w:rPr>
          <w:lang w:val="pt-BR"/>
        </w:rPr>
        <w:t xml:space="preserve"> e </w:t>
      </w:r>
      <w:proofErr w:type="spellStart"/>
      <w:r>
        <w:rPr>
          <w:lang w:val="pt-BR"/>
        </w:rPr>
        <w:t>portugues</w:t>
      </w:r>
      <w:proofErr w:type="spellEnd"/>
      <w:r>
        <w:rPr>
          <w:lang w:val="pt-BR"/>
        </w:rPr>
        <w:t>-</w:t>
      </w:r>
      <w:r w:rsidRPr="009D6969">
        <w:rPr>
          <w:lang w:val="pt-BR"/>
        </w:rPr>
        <w:t>grego, Braga, 1990.</w:t>
      </w:r>
    </w:p>
  </w:footnote>
  <w:footnote w:id="12">
    <w:p w14:paraId="446DF7AC" w14:textId="77777777" w:rsidR="00D81988" w:rsidRPr="002F03E2" w:rsidRDefault="00D81988" w:rsidP="00013400">
      <w:pPr>
        <w:pStyle w:val="Textodenotaderodap"/>
        <w:jc w:val="both"/>
        <w:rPr>
          <w:lang w:val="pt-BR"/>
        </w:rPr>
      </w:pPr>
      <w:r>
        <w:rPr>
          <w:rStyle w:val="Refdenotaderodap"/>
        </w:rPr>
        <w:footnoteRef/>
      </w:r>
      <w:r w:rsidRPr="002F03E2">
        <w:rPr>
          <w:lang w:val="pt-BR"/>
        </w:rPr>
        <w:t xml:space="preserve"> Isidro Pereira, </w:t>
      </w:r>
      <w:proofErr w:type="spellStart"/>
      <w:r w:rsidRPr="002F03E2">
        <w:rPr>
          <w:lang w:val="pt-BR"/>
        </w:rPr>
        <w:t>s.j</w:t>
      </w:r>
      <w:proofErr w:type="spellEnd"/>
      <w:r w:rsidRPr="002F03E2">
        <w:rPr>
          <w:lang w:val="pt-BR"/>
        </w:rPr>
        <w:t xml:space="preserve">, </w:t>
      </w:r>
      <w:proofErr w:type="spellStart"/>
      <w:r w:rsidRPr="002F03E2">
        <w:rPr>
          <w:lang w:val="pt-BR"/>
        </w:rPr>
        <w:t>Dicionario</w:t>
      </w:r>
      <w:proofErr w:type="spellEnd"/>
      <w:r w:rsidRPr="002F03E2">
        <w:rPr>
          <w:lang w:val="pt-BR"/>
        </w:rPr>
        <w:t xml:space="preserve"> grego-</w:t>
      </w:r>
      <w:proofErr w:type="spellStart"/>
      <w:r w:rsidRPr="002F03E2">
        <w:rPr>
          <w:lang w:val="pt-BR"/>
        </w:rPr>
        <w:t>protugues</w:t>
      </w:r>
      <w:proofErr w:type="spellEnd"/>
      <w:r w:rsidRPr="002F03E2">
        <w:rPr>
          <w:lang w:val="pt-BR"/>
        </w:rPr>
        <w:t xml:space="preserve"> e </w:t>
      </w:r>
      <w:proofErr w:type="spellStart"/>
      <w:r w:rsidRPr="002F03E2">
        <w:rPr>
          <w:lang w:val="pt-BR"/>
        </w:rPr>
        <w:t>portugues</w:t>
      </w:r>
      <w:proofErr w:type="spellEnd"/>
      <w:r w:rsidRPr="002F03E2">
        <w:rPr>
          <w:lang w:val="pt-BR"/>
        </w:rPr>
        <w:t>-grego</w:t>
      </w:r>
      <w:r>
        <w:rPr>
          <w:lang w:val="pt-BR"/>
        </w:rPr>
        <w:t>, Braga, 1990.</w:t>
      </w:r>
    </w:p>
  </w:footnote>
  <w:footnote w:id="13">
    <w:p w14:paraId="49C35867" w14:textId="77777777" w:rsidR="00D81988" w:rsidRPr="00202B45" w:rsidRDefault="00D81988" w:rsidP="00013400">
      <w:pPr>
        <w:pStyle w:val="Textodenotaderodap"/>
        <w:jc w:val="both"/>
        <w:rPr>
          <w:lang w:val="pt-BR"/>
        </w:rPr>
      </w:pPr>
      <w:r>
        <w:rPr>
          <w:rStyle w:val="Refdenotaderodap"/>
        </w:rPr>
        <w:footnoteRef/>
      </w:r>
      <w:r w:rsidRPr="00202B45">
        <w:rPr>
          <w:lang w:val="pt-BR"/>
        </w:rPr>
        <w:t xml:space="preserve"> </w:t>
      </w:r>
      <w:r w:rsidRPr="002F03E2">
        <w:rPr>
          <w:lang w:val="pt-BR"/>
        </w:rPr>
        <w:t xml:space="preserve">Isidro Pereira, </w:t>
      </w:r>
      <w:proofErr w:type="spellStart"/>
      <w:r w:rsidRPr="002F03E2">
        <w:rPr>
          <w:lang w:val="pt-BR"/>
        </w:rPr>
        <w:t>s.j</w:t>
      </w:r>
      <w:proofErr w:type="spellEnd"/>
      <w:r w:rsidRPr="002F03E2">
        <w:rPr>
          <w:lang w:val="pt-BR"/>
        </w:rPr>
        <w:t xml:space="preserve">, </w:t>
      </w:r>
      <w:proofErr w:type="spellStart"/>
      <w:r w:rsidRPr="002F03E2">
        <w:rPr>
          <w:lang w:val="pt-BR"/>
        </w:rPr>
        <w:t>Dicionario</w:t>
      </w:r>
      <w:proofErr w:type="spellEnd"/>
      <w:r w:rsidRPr="002F03E2">
        <w:rPr>
          <w:lang w:val="pt-BR"/>
        </w:rPr>
        <w:t xml:space="preserve"> grego-</w:t>
      </w:r>
      <w:proofErr w:type="spellStart"/>
      <w:r w:rsidRPr="002F03E2">
        <w:rPr>
          <w:lang w:val="pt-BR"/>
        </w:rPr>
        <w:t>protugues</w:t>
      </w:r>
      <w:proofErr w:type="spellEnd"/>
      <w:r w:rsidRPr="002F03E2">
        <w:rPr>
          <w:lang w:val="pt-BR"/>
        </w:rPr>
        <w:t xml:space="preserve"> e </w:t>
      </w:r>
      <w:proofErr w:type="spellStart"/>
      <w:r w:rsidRPr="002F03E2">
        <w:rPr>
          <w:lang w:val="pt-BR"/>
        </w:rPr>
        <w:t>portugues</w:t>
      </w:r>
      <w:proofErr w:type="spellEnd"/>
      <w:r w:rsidRPr="002F03E2">
        <w:rPr>
          <w:lang w:val="pt-BR"/>
        </w:rPr>
        <w:t>-grego</w:t>
      </w:r>
      <w:r>
        <w:rPr>
          <w:lang w:val="pt-BR"/>
        </w:rPr>
        <w:t>, Braga, 1990.</w:t>
      </w:r>
    </w:p>
  </w:footnote>
  <w:footnote w:id="14">
    <w:p w14:paraId="662335DE" w14:textId="77777777" w:rsidR="00D81988" w:rsidRPr="00202B45" w:rsidRDefault="00D81988" w:rsidP="00013400">
      <w:pPr>
        <w:pStyle w:val="Textodenotaderodap"/>
        <w:jc w:val="both"/>
        <w:rPr>
          <w:lang w:val="pt-BR"/>
        </w:rPr>
      </w:pPr>
      <w:r>
        <w:rPr>
          <w:rStyle w:val="Refdenotaderodap"/>
        </w:rPr>
        <w:footnoteRef/>
      </w:r>
      <w:r w:rsidRPr="00202B45">
        <w:rPr>
          <w:lang w:val="pt-BR"/>
        </w:rPr>
        <w:t xml:space="preserve"> </w:t>
      </w:r>
      <w:r w:rsidRPr="002F03E2">
        <w:rPr>
          <w:lang w:val="pt-BR"/>
        </w:rPr>
        <w:t xml:space="preserve">Isidro Pereira, </w:t>
      </w:r>
      <w:proofErr w:type="spellStart"/>
      <w:r w:rsidRPr="002F03E2">
        <w:rPr>
          <w:lang w:val="pt-BR"/>
        </w:rPr>
        <w:t>s.j</w:t>
      </w:r>
      <w:proofErr w:type="spellEnd"/>
      <w:r w:rsidRPr="002F03E2">
        <w:rPr>
          <w:lang w:val="pt-BR"/>
        </w:rPr>
        <w:t xml:space="preserve">, </w:t>
      </w:r>
      <w:proofErr w:type="spellStart"/>
      <w:r w:rsidRPr="002F03E2">
        <w:rPr>
          <w:lang w:val="pt-BR"/>
        </w:rPr>
        <w:t>Dicionario</w:t>
      </w:r>
      <w:proofErr w:type="spellEnd"/>
      <w:r w:rsidRPr="002F03E2">
        <w:rPr>
          <w:lang w:val="pt-BR"/>
        </w:rPr>
        <w:t xml:space="preserve"> grego-</w:t>
      </w:r>
      <w:proofErr w:type="spellStart"/>
      <w:r w:rsidRPr="002F03E2">
        <w:rPr>
          <w:lang w:val="pt-BR"/>
        </w:rPr>
        <w:t>protugues</w:t>
      </w:r>
      <w:proofErr w:type="spellEnd"/>
      <w:r w:rsidRPr="002F03E2">
        <w:rPr>
          <w:lang w:val="pt-BR"/>
        </w:rPr>
        <w:t xml:space="preserve"> e </w:t>
      </w:r>
      <w:proofErr w:type="spellStart"/>
      <w:r w:rsidRPr="002F03E2">
        <w:rPr>
          <w:lang w:val="pt-BR"/>
        </w:rPr>
        <w:t>portugues</w:t>
      </w:r>
      <w:proofErr w:type="spellEnd"/>
      <w:r w:rsidRPr="002F03E2">
        <w:rPr>
          <w:lang w:val="pt-BR"/>
        </w:rPr>
        <w:t>-grego</w:t>
      </w:r>
      <w:r>
        <w:rPr>
          <w:lang w:val="pt-BR"/>
        </w:rPr>
        <w:t>, Braga, 1990.</w:t>
      </w:r>
    </w:p>
  </w:footnote>
  <w:footnote w:id="15">
    <w:p w14:paraId="6FD6664E" w14:textId="77777777" w:rsidR="00D81988" w:rsidRPr="00202B45" w:rsidRDefault="00D81988" w:rsidP="00013400">
      <w:pPr>
        <w:pStyle w:val="Textodenotaderodap"/>
        <w:jc w:val="both"/>
        <w:rPr>
          <w:lang w:val="pt-BR"/>
        </w:rPr>
      </w:pPr>
      <w:r>
        <w:rPr>
          <w:rStyle w:val="Refdenotaderodap"/>
        </w:rPr>
        <w:footnoteRef/>
      </w:r>
      <w:r w:rsidRPr="00202B45">
        <w:rPr>
          <w:lang w:val="pt-BR"/>
        </w:rPr>
        <w:t xml:space="preserve"> </w:t>
      </w:r>
      <w:r w:rsidRPr="002F03E2">
        <w:rPr>
          <w:lang w:val="pt-BR"/>
        </w:rPr>
        <w:t xml:space="preserve">Isidro Pereira, </w:t>
      </w:r>
      <w:proofErr w:type="spellStart"/>
      <w:r w:rsidRPr="002F03E2">
        <w:rPr>
          <w:lang w:val="pt-BR"/>
        </w:rPr>
        <w:t>s.j</w:t>
      </w:r>
      <w:proofErr w:type="spellEnd"/>
      <w:r w:rsidRPr="002F03E2">
        <w:rPr>
          <w:lang w:val="pt-BR"/>
        </w:rPr>
        <w:t xml:space="preserve">, </w:t>
      </w:r>
      <w:proofErr w:type="spellStart"/>
      <w:r w:rsidRPr="002F03E2">
        <w:rPr>
          <w:lang w:val="pt-BR"/>
        </w:rPr>
        <w:t>Dicionario</w:t>
      </w:r>
      <w:proofErr w:type="spellEnd"/>
      <w:r w:rsidRPr="002F03E2">
        <w:rPr>
          <w:lang w:val="pt-BR"/>
        </w:rPr>
        <w:t xml:space="preserve"> grego-</w:t>
      </w:r>
      <w:proofErr w:type="spellStart"/>
      <w:r w:rsidRPr="002F03E2">
        <w:rPr>
          <w:lang w:val="pt-BR"/>
        </w:rPr>
        <w:t>protugues</w:t>
      </w:r>
      <w:proofErr w:type="spellEnd"/>
      <w:r w:rsidRPr="002F03E2">
        <w:rPr>
          <w:lang w:val="pt-BR"/>
        </w:rPr>
        <w:t xml:space="preserve"> e </w:t>
      </w:r>
      <w:proofErr w:type="spellStart"/>
      <w:r w:rsidRPr="002F03E2">
        <w:rPr>
          <w:lang w:val="pt-BR"/>
        </w:rPr>
        <w:t>portugues</w:t>
      </w:r>
      <w:proofErr w:type="spellEnd"/>
      <w:r w:rsidRPr="002F03E2">
        <w:rPr>
          <w:lang w:val="pt-BR"/>
        </w:rPr>
        <w:t>-grego</w:t>
      </w:r>
      <w:r>
        <w:rPr>
          <w:lang w:val="pt-BR"/>
        </w:rPr>
        <w:t>, Braga, 1990.</w:t>
      </w:r>
    </w:p>
  </w:footnote>
  <w:footnote w:id="16">
    <w:p w14:paraId="0F1FA451" w14:textId="77777777" w:rsidR="00D81988" w:rsidRDefault="00D81988" w:rsidP="00013400">
      <w:pPr>
        <w:pStyle w:val="Textodenotaderodap"/>
        <w:jc w:val="both"/>
      </w:pPr>
      <w:r>
        <w:rPr>
          <w:rStyle w:val="Refdenotaderodap"/>
        </w:rPr>
        <w:footnoteRef/>
      </w:r>
      <w:r>
        <w:t xml:space="preserve"> Cfr. </w:t>
      </w:r>
      <w:r w:rsidRPr="00E34785">
        <w:rPr>
          <w:i/>
        </w:rPr>
        <w:t>Atti del concilio niceno secondo</w:t>
      </w:r>
      <w:r>
        <w:t>, pag. 183.</w:t>
      </w:r>
    </w:p>
  </w:footnote>
  <w:footnote w:id="17">
    <w:p w14:paraId="4BEF7325" w14:textId="77777777" w:rsidR="00D81988" w:rsidRDefault="00D81988" w:rsidP="00013400">
      <w:pPr>
        <w:pStyle w:val="Textodenotaderodap"/>
        <w:jc w:val="both"/>
      </w:pPr>
      <w:r>
        <w:rPr>
          <w:rStyle w:val="Refdenotaderodap"/>
        </w:rPr>
        <w:footnoteRef/>
      </w:r>
      <w:r>
        <w:t xml:space="preserve"> Cfr. </w:t>
      </w:r>
      <w:r w:rsidRPr="00E34785">
        <w:rPr>
          <w:i/>
        </w:rPr>
        <w:t>Atti del concilio niceno secondo</w:t>
      </w:r>
      <w:r>
        <w:t>, pag. 183.</w:t>
      </w:r>
    </w:p>
  </w:footnote>
  <w:footnote w:id="18">
    <w:p w14:paraId="3C21235D" w14:textId="77777777" w:rsidR="00D81988" w:rsidRDefault="00D81988" w:rsidP="00013400">
      <w:pPr>
        <w:pStyle w:val="Textodenotaderodap"/>
        <w:jc w:val="both"/>
      </w:pPr>
      <w:r>
        <w:rPr>
          <w:rStyle w:val="Refdenotaderodap"/>
        </w:rPr>
        <w:footnoteRef/>
      </w:r>
      <w:r>
        <w:t xml:space="preserve"> Cfr. </w:t>
      </w:r>
      <w:r w:rsidRPr="00E34785">
        <w:rPr>
          <w:i/>
        </w:rPr>
        <w:t>Atti del concilio niceno secondo</w:t>
      </w:r>
      <w:r>
        <w:t>, pag. 185-186.</w:t>
      </w:r>
    </w:p>
  </w:footnote>
  <w:footnote w:id="19">
    <w:p w14:paraId="5E568737" w14:textId="77777777" w:rsidR="00D81988" w:rsidRDefault="00D81988" w:rsidP="00013400">
      <w:pPr>
        <w:pStyle w:val="Textodenotaderodap"/>
      </w:pPr>
      <w:r>
        <w:rPr>
          <w:rStyle w:val="Refdenotaderodap"/>
        </w:rPr>
        <w:footnoteRef/>
      </w:r>
      <w:r>
        <w:t xml:space="preserve"> Cfr. </w:t>
      </w:r>
      <w:r w:rsidRPr="00E34785">
        <w:rPr>
          <w:i/>
        </w:rPr>
        <w:t>Atti del concilio niceno secondo</w:t>
      </w:r>
      <w:r>
        <w:t>, pag. 186.</w:t>
      </w:r>
    </w:p>
  </w:footnote>
  <w:footnote w:id="20">
    <w:p w14:paraId="388E406B" w14:textId="77777777" w:rsidR="00D81988" w:rsidRDefault="00D81988" w:rsidP="00013400">
      <w:pPr>
        <w:pStyle w:val="Textodenotaderodap"/>
      </w:pPr>
      <w:r>
        <w:rPr>
          <w:rStyle w:val="Refdenotaderodap"/>
        </w:rPr>
        <w:footnoteRef/>
      </w:r>
      <w:r>
        <w:t xml:space="preserve"> Cfr. </w:t>
      </w:r>
      <w:r w:rsidRPr="00E34785">
        <w:rPr>
          <w:i/>
        </w:rPr>
        <w:t>Atti del concilio niceno secondo</w:t>
      </w:r>
      <w:r>
        <w:t>, pag. 182.</w:t>
      </w:r>
    </w:p>
  </w:footnote>
  <w:footnote w:id="21">
    <w:p w14:paraId="444A10E1" w14:textId="6ED8F373" w:rsidR="00D81988" w:rsidRDefault="00D81988" w:rsidP="00013400">
      <w:pPr>
        <w:pStyle w:val="Textodenotaderodap"/>
      </w:pPr>
      <w:r>
        <w:rPr>
          <w:rStyle w:val="Refdenotaderodap"/>
        </w:rPr>
        <w:footnoteRef/>
      </w:r>
      <w:r>
        <w:t xml:space="preserve">  </w:t>
      </w:r>
      <w:r w:rsidRPr="00E34785">
        <w:rPr>
          <w:i/>
        </w:rPr>
        <w:t>Atti del concilio niceno secondo</w:t>
      </w:r>
      <w:r>
        <w:t>, 182.</w:t>
      </w:r>
    </w:p>
  </w:footnote>
  <w:footnote w:id="22">
    <w:p w14:paraId="52B91951" w14:textId="533FF99C" w:rsidR="00D81988" w:rsidRPr="003A6937" w:rsidRDefault="00D81988">
      <w:pPr>
        <w:pStyle w:val="Textodenotaderodap"/>
      </w:pPr>
      <w:r>
        <w:rPr>
          <w:rStyle w:val="Refdenotaderodap"/>
        </w:rPr>
        <w:footnoteRef/>
      </w:r>
      <w:r>
        <w:t xml:space="preserve"> </w:t>
      </w:r>
      <w:r w:rsidRPr="00026A8B">
        <w:rPr>
          <w:i/>
        </w:rPr>
        <w:t>Atti del concilio niceno secondo</w:t>
      </w:r>
      <w:r>
        <w:rPr>
          <w:i/>
        </w:rPr>
        <w:t>, 183.</w:t>
      </w:r>
    </w:p>
  </w:footnote>
  <w:footnote w:id="23">
    <w:p w14:paraId="6C3B60EA" w14:textId="7C62CE77" w:rsidR="00D81988" w:rsidRPr="003A6937" w:rsidRDefault="00D81988">
      <w:pPr>
        <w:pStyle w:val="Textodenotaderodap"/>
      </w:pPr>
      <w:r>
        <w:rPr>
          <w:rStyle w:val="Refdenotaderodap"/>
        </w:rPr>
        <w:footnoteRef/>
      </w:r>
      <w:r>
        <w:t xml:space="preserve"> </w:t>
      </w:r>
      <w:r w:rsidRPr="00026A8B">
        <w:rPr>
          <w:i/>
        </w:rPr>
        <w:t>Atti del concilio niceno secondo</w:t>
      </w:r>
      <w:r>
        <w:rPr>
          <w:i/>
        </w:rPr>
        <w:t xml:space="preserve">, 185. </w:t>
      </w:r>
    </w:p>
  </w:footnote>
  <w:footnote w:id="24">
    <w:p w14:paraId="2E1272C4" w14:textId="7077627B" w:rsidR="00D81988" w:rsidRPr="003A6937" w:rsidRDefault="00D81988">
      <w:pPr>
        <w:pStyle w:val="Textodenotaderodap"/>
      </w:pPr>
      <w:r>
        <w:rPr>
          <w:rStyle w:val="Refdenotaderodap"/>
        </w:rPr>
        <w:footnoteRef/>
      </w:r>
      <w:r>
        <w:t xml:space="preserve"> </w:t>
      </w:r>
      <w:r w:rsidRPr="00026A8B">
        <w:rPr>
          <w:i/>
        </w:rPr>
        <w:t>Atti del concilio niceno secondo</w:t>
      </w:r>
      <w:r>
        <w:rPr>
          <w:i/>
        </w:rPr>
        <w:t>, 187.</w:t>
      </w:r>
    </w:p>
  </w:footnote>
  <w:footnote w:id="25">
    <w:p w14:paraId="3140E74A" w14:textId="3B6F3C64" w:rsidR="00D81988" w:rsidRPr="003A6937" w:rsidRDefault="00D81988">
      <w:pPr>
        <w:pStyle w:val="Textodenotaderodap"/>
      </w:pPr>
      <w:r>
        <w:rPr>
          <w:rStyle w:val="Refdenotaderodap"/>
        </w:rPr>
        <w:footnoteRef/>
      </w:r>
      <w:r>
        <w:t xml:space="preserve"> </w:t>
      </w:r>
      <w:r w:rsidRPr="00026A8B">
        <w:rPr>
          <w:i/>
        </w:rPr>
        <w:t>Atti del concilio niceno secondo</w:t>
      </w:r>
      <w:r>
        <w:rPr>
          <w:i/>
        </w:rPr>
        <w:t>, 187.</w:t>
      </w:r>
    </w:p>
  </w:footnote>
  <w:footnote w:id="26">
    <w:p w14:paraId="3FAAD4FD" w14:textId="77777777" w:rsidR="00D81988" w:rsidRDefault="00D81988" w:rsidP="00013400">
      <w:pPr>
        <w:pStyle w:val="Textodenotaderodap"/>
      </w:pPr>
      <w:r>
        <w:rPr>
          <w:rStyle w:val="Refdenotaderodap"/>
        </w:rPr>
        <w:footnoteRef/>
      </w:r>
      <w:r>
        <w:t xml:space="preserve"> </w:t>
      </w:r>
      <w:r w:rsidRPr="00026A8B">
        <w:rPr>
          <w:i/>
        </w:rPr>
        <w:t>Atti del concilio niceno secondo</w:t>
      </w:r>
      <w:r>
        <w:t>, p. 308</w:t>
      </w:r>
    </w:p>
  </w:footnote>
  <w:footnote w:id="27">
    <w:p w14:paraId="17B9CAAD" w14:textId="77777777" w:rsidR="00D81988" w:rsidRPr="00FA3E3F" w:rsidRDefault="00D81988" w:rsidP="00013400">
      <w:pPr>
        <w:pStyle w:val="Textodenotaderodap"/>
      </w:pPr>
      <w:r>
        <w:rPr>
          <w:rStyle w:val="Refdenotaderodap"/>
        </w:rPr>
        <w:footnoteRef/>
      </w:r>
      <w:r>
        <w:t xml:space="preserve"> </w:t>
      </w:r>
      <w:r>
        <w:rPr>
          <w:lang w:val="el-GR"/>
        </w:rPr>
        <w:t>Χριστός</w:t>
      </w:r>
      <w:r w:rsidRPr="00927A2A">
        <w:t xml:space="preserve">, </w:t>
      </w:r>
      <w:r>
        <w:rPr>
          <w:lang w:val="el-GR"/>
        </w:rPr>
        <w:t>ή</w:t>
      </w:r>
      <w:r w:rsidRPr="00927A2A">
        <w:t xml:space="preserve">, </w:t>
      </w:r>
      <w:r>
        <w:rPr>
          <w:lang w:val="el-GR"/>
        </w:rPr>
        <w:t>όν</w:t>
      </w:r>
      <w:r w:rsidRPr="00927A2A">
        <w:t>: Unto.</w:t>
      </w:r>
    </w:p>
  </w:footnote>
  <w:footnote w:id="28">
    <w:p w14:paraId="4DA0FD61" w14:textId="77777777" w:rsidR="00D81988" w:rsidRDefault="00D81988" w:rsidP="00013400">
      <w:pPr>
        <w:pStyle w:val="Textodenotaderodap"/>
      </w:pPr>
      <w:r>
        <w:rPr>
          <w:rStyle w:val="Refdenotaderodap"/>
        </w:rPr>
        <w:footnoteRef/>
      </w:r>
      <w:r>
        <w:t xml:space="preserve"> “Bisogna infatti considerare che, se secondo i padri ortodossi la carne, che è nello stesso tempo carne del Verbo di Dio, mai intesa nel senso della divisione, ma tutta interamente assunta dalla natura divina, (</w:t>
      </w:r>
      <w:r w:rsidRPr="00D34815">
        <w:rPr>
          <w:smallCaps/>
        </w:rPr>
        <w:t>Mansi</w:t>
      </w:r>
      <w:r>
        <w:t xml:space="preserve"> XIII, 257) è deificata, …” (</w:t>
      </w:r>
      <w:r w:rsidRPr="00D34815">
        <w:rPr>
          <w:i/>
        </w:rPr>
        <w:t>Atti del concilio niceno secondo</w:t>
      </w:r>
      <w:r>
        <w:t>, pag. 307).</w:t>
      </w:r>
    </w:p>
  </w:footnote>
  <w:footnote w:id="29">
    <w:p w14:paraId="3425445C" w14:textId="77777777" w:rsidR="00D81988" w:rsidRDefault="00D81988" w:rsidP="00013400">
      <w:pPr>
        <w:pStyle w:val="Textodenotaderodap"/>
      </w:pPr>
      <w:r>
        <w:rPr>
          <w:rStyle w:val="Refdenotaderodap"/>
        </w:rPr>
        <w:footnoteRef/>
      </w:r>
      <w:r>
        <w:t xml:space="preserve"> </w:t>
      </w:r>
      <w:proofErr w:type="spellStart"/>
      <w:r w:rsidRPr="0035316C">
        <w:rPr>
          <w:smallCaps/>
        </w:rPr>
        <w:t>Denzinger</w:t>
      </w:r>
      <w:proofErr w:type="spellEnd"/>
      <w:r>
        <w:t>, 302.</w:t>
      </w:r>
    </w:p>
  </w:footnote>
  <w:footnote w:id="30">
    <w:p w14:paraId="14BC5A43" w14:textId="77777777" w:rsidR="00D81988" w:rsidRDefault="00D81988" w:rsidP="00013400">
      <w:pPr>
        <w:pStyle w:val="Textodenotaderodap"/>
      </w:pPr>
      <w:r>
        <w:rPr>
          <w:rStyle w:val="Refdenotaderodap"/>
        </w:rPr>
        <w:footnoteRef/>
      </w:r>
      <w:r>
        <w:t xml:space="preserve"> </w:t>
      </w:r>
      <w:r w:rsidRPr="00026A8B">
        <w:rPr>
          <w:i/>
        </w:rPr>
        <w:t>Atti del concilio niceno secondo</w:t>
      </w:r>
      <w:r>
        <w:t>, p. 307</w:t>
      </w:r>
    </w:p>
  </w:footnote>
  <w:footnote w:id="31">
    <w:p w14:paraId="18DF71D7" w14:textId="77777777" w:rsidR="00D81988" w:rsidRDefault="00D81988" w:rsidP="00013400">
      <w:pPr>
        <w:pStyle w:val="Textodenotaderodap"/>
      </w:pPr>
      <w:r>
        <w:rPr>
          <w:rStyle w:val="Refdenotaderodap"/>
        </w:rPr>
        <w:footnoteRef/>
      </w:r>
      <w:r>
        <w:t xml:space="preserve"> </w:t>
      </w:r>
      <w:r w:rsidRPr="00026A8B">
        <w:rPr>
          <w:i/>
        </w:rPr>
        <w:t>Atti del concilio niceno secondo</w:t>
      </w:r>
      <w:r>
        <w:t>, p. 308</w:t>
      </w:r>
    </w:p>
  </w:footnote>
  <w:footnote w:id="32">
    <w:p w14:paraId="4F1F131B" w14:textId="77777777" w:rsidR="00D81988" w:rsidRDefault="00D81988" w:rsidP="00013400">
      <w:pPr>
        <w:pStyle w:val="Textodenotaderodap"/>
      </w:pPr>
      <w:r>
        <w:rPr>
          <w:rStyle w:val="Refdenotaderodap"/>
        </w:rPr>
        <w:footnoteRef/>
      </w:r>
      <w:r>
        <w:t xml:space="preserve"> Cfr. </w:t>
      </w:r>
      <w:r w:rsidRPr="00026A8B">
        <w:rPr>
          <w:i/>
        </w:rPr>
        <w:t>Atti del concilio niceno secondo</w:t>
      </w:r>
      <w:r>
        <w:t>, pp. 311-313</w:t>
      </w:r>
    </w:p>
  </w:footnote>
  <w:footnote w:id="33">
    <w:p w14:paraId="762CD004" w14:textId="77777777" w:rsidR="00D81988" w:rsidRDefault="00D81988" w:rsidP="00013400">
      <w:pPr>
        <w:pStyle w:val="Textodenotaderodap"/>
      </w:pPr>
      <w:r>
        <w:rPr>
          <w:rStyle w:val="Refdenotaderodap"/>
        </w:rPr>
        <w:footnoteRef/>
      </w:r>
      <w:r>
        <w:t xml:space="preserve"> Cfr. </w:t>
      </w:r>
      <w:r w:rsidRPr="00026A8B">
        <w:rPr>
          <w:i/>
        </w:rPr>
        <w:t>Atti del concilio niceno secondo</w:t>
      </w:r>
      <w:r>
        <w:t>, p. 348</w:t>
      </w:r>
    </w:p>
  </w:footnote>
  <w:footnote w:id="34">
    <w:p w14:paraId="30352828" w14:textId="77777777" w:rsidR="00D81988" w:rsidRDefault="00D81988" w:rsidP="00013400">
      <w:pPr>
        <w:pStyle w:val="Textodenotaderodap"/>
      </w:pPr>
      <w:r>
        <w:rPr>
          <w:rStyle w:val="Refdenotaderodap"/>
        </w:rPr>
        <w:footnoteRef/>
      </w:r>
      <w:r>
        <w:t xml:space="preserve"> Cfr. </w:t>
      </w:r>
      <w:r w:rsidRPr="00026A8B">
        <w:rPr>
          <w:i/>
        </w:rPr>
        <w:t>Atti del concilio niceno secondo</w:t>
      </w:r>
      <w:r>
        <w:t>, p. 318</w:t>
      </w:r>
    </w:p>
  </w:footnote>
  <w:footnote w:id="35">
    <w:p w14:paraId="0252665E" w14:textId="77777777" w:rsidR="00D81988" w:rsidRDefault="00D81988" w:rsidP="00013400">
      <w:pPr>
        <w:pStyle w:val="Textodenotaderodap"/>
      </w:pPr>
      <w:r>
        <w:rPr>
          <w:rStyle w:val="Refdenotaderodap"/>
        </w:rPr>
        <w:footnoteRef/>
      </w:r>
      <w:r>
        <w:t xml:space="preserve"> Cfr. </w:t>
      </w:r>
      <w:r w:rsidRPr="00026A8B">
        <w:rPr>
          <w:i/>
        </w:rPr>
        <w:t>Atti del concilio niceno secondo</w:t>
      </w:r>
      <w:r>
        <w:t>, p. 319</w:t>
      </w:r>
    </w:p>
  </w:footnote>
  <w:footnote w:id="36">
    <w:p w14:paraId="2E2DE3D7" w14:textId="77777777" w:rsidR="00D81988" w:rsidRDefault="00D81988" w:rsidP="00013400">
      <w:pPr>
        <w:pStyle w:val="Textodenotaderodap"/>
      </w:pPr>
      <w:r>
        <w:rPr>
          <w:rStyle w:val="Refdenotaderodap"/>
        </w:rPr>
        <w:footnoteRef/>
      </w:r>
      <w:r>
        <w:t xml:space="preserve"> Cfr. </w:t>
      </w:r>
      <w:r w:rsidRPr="00026A8B">
        <w:rPr>
          <w:i/>
        </w:rPr>
        <w:t>Atti del concilio niceno secondo</w:t>
      </w:r>
      <w:r>
        <w:t>, p. 320</w:t>
      </w:r>
    </w:p>
  </w:footnote>
  <w:footnote w:id="37">
    <w:p w14:paraId="318A71B8" w14:textId="77777777" w:rsidR="00D81988" w:rsidRDefault="00D81988" w:rsidP="00013400">
      <w:pPr>
        <w:pStyle w:val="Textodenotaderodap"/>
      </w:pPr>
      <w:r>
        <w:rPr>
          <w:rStyle w:val="Refdenotaderodap"/>
        </w:rPr>
        <w:footnoteRef/>
      </w:r>
      <w:r>
        <w:t xml:space="preserve"> Cfr. </w:t>
      </w:r>
      <w:r w:rsidRPr="00026A8B">
        <w:rPr>
          <w:i/>
        </w:rPr>
        <w:t>Atti del concilio niceno secondo</w:t>
      </w:r>
      <w:r>
        <w:t>, p. 325</w:t>
      </w:r>
    </w:p>
  </w:footnote>
  <w:footnote w:id="38">
    <w:p w14:paraId="27397CAF" w14:textId="77777777" w:rsidR="00D81988" w:rsidRDefault="00D81988" w:rsidP="00013400">
      <w:pPr>
        <w:pStyle w:val="Textodenotaderodap"/>
      </w:pPr>
      <w:r>
        <w:rPr>
          <w:rStyle w:val="Refdenotaderodap"/>
        </w:rPr>
        <w:footnoteRef/>
      </w:r>
      <w:r>
        <w:t xml:space="preserve"> Cfr. </w:t>
      </w:r>
      <w:r w:rsidRPr="00026A8B">
        <w:rPr>
          <w:i/>
        </w:rPr>
        <w:t>Atti del concilio niceno secondo</w:t>
      </w:r>
      <w:r>
        <w:t>, p. 326</w:t>
      </w:r>
    </w:p>
  </w:footnote>
  <w:footnote w:id="39">
    <w:p w14:paraId="6370FB12" w14:textId="77777777" w:rsidR="00D81988" w:rsidRDefault="00D81988" w:rsidP="00013400">
      <w:pPr>
        <w:pStyle w:val="Textodenotaderodap"/>
      </w:pPr>
      <w:r>
        <w:rPr>
          <w:rStyle w:val="Refdenotaderodap"/>
        </w:rPr>
        <w:footnoteRef/>
      </w:r>
      <w:r>
        <w:t xml:space="preserve"> Cfr. </w:t>
      </w:r>
      <w:r w:rsidRPr="00026A8B">
        <w:rPr>
          <w:i/>
        </w:rPr>
        <w:t>Atti del concilio niceno secondo</w:t>
      </w:r>
      <w:r>
        <w:t>, p. 327</w:t>
      </w:r>
    </w:p>
  </w:footnote>
  <w:footnote w:id="40">
    <w:p w14:paraId="005CD5E8" w14:textId="77777777" w:rsidR="00D81988" w:rsidRDefault="00D81988" w:rsidP="00013400">
      <w:pPr>
        <w:pStyle w:val="Textodenotaderodap"/>
      </w:pPr>
      <w:r>
        <w:rPr>
          <w:rStyle w:val="Refdenotaderodap"/>
        </w:rPr>
        <w:footnoteRef/>
      </w:r>
      <w:r>
        <w:t xml:space="preserve"> Cfr. </w:t>
      </w:r>
      <w:r w:rsidRPr="00026A8B">
        <w:rPr>
          <w:i/>
        </w:rPr>
        <w:t>Atti del concilio niceno secondo</w:t>
      </w:r>
      <w:r>
        <w:t>, p. 327</w:t>
      </w:r>
    </w:p>
  </w:footnote>
  <w:footnote w:id="41">
    <w:p w14:paraId="0486DC22" w14:textId="77777777" w:rsidR="00D81988" w:rsidRDefault="00D81988" w:rsidP="00013400">
      <w:pPr>
        <w:pStyle w:val="Textodenotaderodap"/>
      </w:pPr>
      <w:r>
        <w:rPr>
          <w:rStyle w:val="Refdenotaderodap"/>
        </w:rPr>
        <w:footnoteRef/>
      </w:r>
      <w:r>
        <w:t xml:space="preserve"> Cfr. 1Pt 2,22.</w:t>
      </w:r>
    </w:p>
  </w:footnote>
  <w:footnote w:id="42">
    <w:p w14:paraId="1C9E7DBE" w14:textId="77777777" w:rsidR="00D81988" w:rsidRDefault="00D81988" w:rsidP="00013400">
      <w:pPr>
        <w:pStyle w:val="Textodenotaderodap"/>
      </w:pPr>
      <w:r>
        <w:rPr>
          <w:rStyle w:val="Refdenotaderodap"/>
        </w:rPr>
        <w:footnoteRef/>
      </w:r>
      <w:r>
        <w:t xml:space="preserve"> Cfr. </w:t>
      </w:r>
      <w:r w:rsidRPr="00026A8B">
        <w:rPr>
          <w:i/>
        </w:rPr>
        <w:t>Atti del concilio niceno secondo</w:t>
      </w:r>
      <w:r>
        <w:t>, p. 335</w:t>
      </w:r>
    </w:p>
    <w:p w14:paraId="074AA7C9" w14:textId="77777777" w:rsidR="00D81988" w:rsidRDefault="00D81988" w:rsidP="00013400">
      <w:pPr>
        <w:pStyle w:val="Textodenotaderodap"/>
      </w:pPr>
    </w:p>
  </w:footnote>
  <w:footnote w:id="43">
    <w:p w14:paraId="5613819E" w14:textId="77777777" w:rsidR="00D81988" w:rsidRDefault="00D81988" w:rsidP="00013400">
      <w:pPr>
        <w:pStyle w:val="Textodenotaderodap"/>
      </w:pPr>
      <w:r>
        <w:rPr>
          <w:rStyle w:val="Refdenotaderodap"/>
        </w:rPr>
        <w:footnoteRef/>
      </w:r>
      <w:r>
        <w:t xml:space="preserve"> Cfr. </w:t>
      </w:r>
      <w:r w:rsidRPr="00026A8B">
        <w:rPr>
          <w:i/>
        </w:rPr>
        <w:t>Atti del concilio niceno secondo</w:t>
      </w:r>
      <w:r>
        <w:t>, p. 335</w:t>
      </w:r>
    </w:p>
  </w:footnote>
  <w:footnote w:id="44">
    <w:p w14:paraId="45605BB2" w14:textId="77777777" w:rsidR="00D81988" w:rsidRDefault="00D81988" w:rsidP="00013400">
      <w:pPr>
        <w:pStyle w:val="Textodenotaderodap"/>
      </w:pPr>
      <w:r>
        <w:rPr>
          <w:rStyle w:val="Refdenotaderodap"/>
        </w:rPr>
        <w:footnoteRef/>
      </w:r>
      <w:r>
        <w:t xml:space="preserve"> Cfr. </w:t>
      </w:r>
      <w:r w:rsidRPr="00026A8B">
        <w:rPr>
          <w:i/>
        </w:rPr>
        <w:t>Atti del concilio niceno secondo</w:t>
      </w:r>
      <w:r>
        <w:t>, p. 336</w:t>
      </w:r>
    </w:p>
  </w:footnote>
  <w:footnote w:id="45">
    <w:p w14:paraId="1CAA9894" w14:textId="77777777" w:rsidR="00D81988" w:rsidRDefault="00D81988" w:rsidP="00013400">
      <w:pPr>
        <w:pStyle w:val="Textodenotaderodap"/>
      </w:pPr>
      <w:r>
        <w:rPr>
          <w:rStyle w:val="Refdenotaderodap"/>
        </w:rPr>
        <w:footnoteRef/>
      </w:r>
      <w:r>
        <w:t xml:space="preserve"> Cfr. </w:t>
      </w:r>
      <w:r w:rsidRPr="00026A8B">
        <w:rPr>
          <w:i/>
        </w:rPr>
        <w:t>Atti del concilio niceno secondo</w:t>
      </w:r>
      <w:r>
        <w:t>, p. 339</w:t>
      </w:r>
    </w:p>
  </w:footnote>
  <w:footnote w:id="46">
    <w:p w14:paraId="4221C225" w14:textId="77777777" w:rsidR="00D81988" w:rsidRDefault="00D81988" w:rsidP="00013400">
      <w:pPr>
        <w:pStyle w:val="Textodenotaderodap"/>
      </w:pPr>
      <w:r>
        <w:rPr>
          <w:rStyle w:val="Refdenotaderodap"/>
        </w:rPr>
        <w:footnoteRef/>
      </w:r>
      <w:r>
        <w:t xml:space="preserve"> Cfr. </w:t>
      </w:r>
      <w:r w:rsidRPr="00026A8B">
        <w:rPr>
          <w:i/>
        </w:rPr>
        <w:t>Atti del concilio niceno secondo</w:t>
      </w:r>
      <w:r>
        <w:t>, pp. 350-364</w:t>
      </w:r>
    </w:p>
    <w:p w14:paraId="2421DC23" w14:textId="77777777" w:rsidR="00D81988" w:rsidRDefault="00D81988" w:rsidP="00013400">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5169DA"/>
    <w:multiLevelType w:val="hybridMultilevel"/>
    <w:tmpl w:val="1D186C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594CA0"/>
    <w:multiLevelType w:val="hybridMultilevel"/>
    <w:tmpl w:val="9FCCFA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7515AC"/>
    <w:multiLevelType w:val="hybridMultilevel"/>
    <w:tmpl w:val="3A621E8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3E2F4303"/>
    <w:multiLevelType w:val="hybridMultilevel"/>
    <w:tmpl w:val="D5A85098"/>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428956F7"/>
    <w:multiLevelType w:val="hybridMultilevel"/>
    <w:tmpl w:val="0D8AA9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9D401B"/>
    <w:multiLevelType w:val="hybridMultilevel"/>
    <w:tmpl w:val="1DC8F6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781466"/>
    <w:multiLevelType w:val="hybridMultilevel"/>
    <w:tmpl w:val="913A0C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9F335B"/>
    <w:multiLevelType w:val="hybridMultilevel"/>
    <w:tmpl w:val="D61EE27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1E3732"/>
    <w:multiLevelType w:val="hybridMultilevel"/>
    <w:tmpl w:val="83A609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F4653E"/>
    <w:multiLevelType w:val="hybridMultilevel"/>
    <w:tmpl w:val="B29A5B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5D0C97"/>
    <w:multiLevelType w:val="hybridMultilevel"/>
    <w:tmpl w:val="631480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984800"/>
    <w:multiLevelType w:val="hybridMultilevel"/>
    <w:tmpl w:val="CEBEE78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655E00F6"/>
    <w:multiLevelType w:val="hybridMultilevel"/>
    <w:tmpl w:val="2B8E4916"/>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4" w15:restartNumberingAfterBreak="0">
    <w:nsid w:val="66936FF4"/>
    <w:multiLevelType w:val="hybridMultilevel"/>
    <w:tmpl w:val="4F7EE68E"/>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76E6383E"/>
    <w:multiLevelType w:val="hybridMultilevel"/>
    <w:tmpl w:val="593CC6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AC061D1"/>
    <w:multiLevelType w:val="hybridMultilevel"/>
    <w:tmpl w:val="98BAAC84"/>
    <w:lvl w:ilvl="0" w:tplc="04100009">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num w:numId="1">
    <w:abstractNumId w:val="6"/>
  </w:num>
  <w:num w:numId="2">
    <w:abstractNumId w:val="1"/>
  </w:num>
  <w:num w:numId="3">
    <w:abstractNumId w:val="14"/>
  </w:num>
  <w:num w:numId="4">
    <w:abstractNumId w:val="3"/>
  </w:num>
  <w:num w:numId="5">
    <w:abstractNumId w:val="4"/>
  </w:num>
  <w:num w:numId="6">
    <w:abstractNumId w:val="16"/>
  </w:num>
  <w:num w:numId="7">
    <w:abstractNumId w:val="8"/>
  </w:num>
  <w:num w:numId="8">
    <w:abstractNumId w:val="12"/>
  </w:num>
  <w:num w:numId="9">
    <w:abstractNumId w:val="13"/>
  </w:num>
  <w:num w:numId="10">
    <w:abstractNumId w:val="2"/>
  </w:num>
  <w:num w:numId="11">
    <w:abstractNumId w:val="7"/>
  </w:num>
  <w:num w:numId="12">
    <w:abstractNumId w:val="11"/>
  </w:num>
  <w:num w:numId="13">
    <w:abstractNumId w:val="15"/>
  </w:num>
  <w:num w:numId="14">
    <w:abstractNumId w:val="9"/>
  </w:num>
  <w:num w:numId="15">
    <w:abstractNumId w:val="10"/>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400"/>
    <w:rsid w:val="000110F3"/>
    <w:rsid w:val="00012E86"/>
    <w:rsid w:val="00013400"/>
    <w:rsid w:val="000147A8"/>
    <w:rsid w:val="00036489"/>
    <w:rsid w:val="00097CBE"/>
    <w:rsid w:val="000D7312"/>
    <w:rsid w:val="00107275"/>
    <w:rsid w:val="00113837"/>
    <w:rsid w:val="00113914"/>
    <w:rsid w:val="00117C27"/>
    <w:rsid w:val="001255FC"/>
    <w:rsid w:val="0012795D"/>
    <w:rsid w:val="0015268B"/>
    <w:rsid w:val="0015423B"/>
    <w:rsid w:val="00155106"/>
    <w:rsid w:val="001B7C09"/>
    <w:rsid w:val="0021527C"/>
    <w:rsid w:val="00225AC2"/>
    <w:rsid w:val="00226259"/>
    <w:rsid w:val="00245CEE"/>
    <w:rsid w:val="002558BA"/>
    <w:rsid w:val="00284A5E"/>
    <w:rsid w:val="002936BC"/>
    <w:rsid w:val="002C4DBB"/>
    <w:rsid w:val="002E158F"/>
    <w:rsid w:val="002E2B70"/>
    <w:rsid w:val="002E545B"/>
    <w:rsid w:val="003113E0"/>
    <w:rsid w:val="003131B9"/>
    <w:rsid w:val="003275EA"/>
    <w:rsid w:val="00333EFA"/>
    <w:rsid w:val="00337889"/>
    <w:rsid w:val="00350F26"/>
    <w:rsid w:val="003609A4"/>
    <w:rsid w:val="00360CD2"/>
    <w:rsid w:val="0037137B"/>
    <w:rsid w:val="00397A55"/>
    <w:rsid w:val="003A0323"/>
    <w:rsid w:val="003A6937"/>
    <w:rsid w:val="003E7BA1"/>
    <w:rsid w:val="003F74B5"/>
    <w:rsid w:val="00430142"/>
    <w:rsid w:val="004339A4"/>
    <w:rsid w:val="00435E92"/>
    <w:rsid w:val="004443E7"/>
    <w:rsid w:val="00454067"/>
    <w:rsid w:val="004A33E1"/>
    <w:rsid w:val="004E05FF"/>
    <w:rsid w:val="0050371D"/>
    <w:rsid w:val="0051174F"/>
    <w:rsid w:val="00557E30"/>
    <w:rsid w:val="00580972"/>
    <w:rsid w:val="005D5547"/>
    <w:rsid w:val="005E0745"/>
    <w:rsid w:val="005E769B"/>
    <w:rsid w:val="0062596B"/>
    <w:rsid w:val="00644B57"/>
    <w:rsid w:val="006A1F6B"/>
    <w:rsid w:val="0070681C"/>
    <w:rsid w:val="0072035C"/>
    <w:rsid w:val="00732103"/>
    <w:rsid w:val="00795DE5"/>
    <w:rsid w:val="007B19D2"/>
    <w:rsid w:val="007C004A"/>
    <w:rsid w:val="007D0865"/>
    <w:rsid w:val="00801FD6"/>
    <w:rsid w:val="00812853"/>
    <w:rsid w:val="00815EF4"/>
    <w:rsid w:val="00821176"/>
    <w:rsid w:val="008336F3"/>
    <w:rsid w:val="008664A4"/>
    <w:rsid w:val="00873761"/>
    <w:rsid w:val="008C5CD3"/>
    <w:rsid w:val="008F0AF1"/>
    <w:rsid w:val="00924CAA"/>
    <w:rsid w:val="00936C34"/>
    <w:rsid w:val="0094024B"/>
    <w:rsid w:val="009629A5"/>
    <w:rsid w:val="00965CF1"/>
    <w:rsid w:val="00966185"/>
    <w:rsid w:val="00980EC4"/>
    <w:rsid w:val="009B6C5A"/>
    <w:rsid w:val="009C1173"/>
    <w:rsid w:val="009D1496"/>
    <w:rsid w:val="009D17AF"/>
    <w:rsid w:val="009D2407"/>
    <w:rsid w:val="009E4B4D"/>
    <w:rsid w:val="009F361A"/>
    <w:rsid w:val="00A01901"/>
    <w:rsid w:val="00A31A49"/>
    <w:rsid w:val="00A56B7F"/>
    <w:rsid w:val="00A762B7"/>
    <w:rsid w:val="00AB3226"/>
    <w:rsid w:val="00AC058D"/>
    <w:rsid w:val="00AC32BA"/>
    <w:rsid w:val="00AF3699"/>
    <w:rsid w:val="00B02782"/>
    <w:rsid w:val="00B221F5"/>
    <w:rsid w:val="00B30D36"/>
    <w:rsid w:val="00B33F74"/>
    <w:rsid w:val="00B80165"/>
    <w:rsid w:val="00B86BF2"/>
    <w:rsid w:val="00B93CAC"/>
    <w:rsid w:val="00BA7C54"/>
    <w:rsid w:val="00BD1DB9"/>
    <w:rsid w:val="00BD20C6"/>
    <w:rsid w:val="00BD5BDB"/>
    <w:rsid w:val="00C460F7"/>
    <w:rsid w:val="00C579D2"/>
    <w:rsid w:val="00C70B96"/>
    <w:rsid w:val="00C76997"/>
    <w:rsid w:val="00C80904"/>
    <w:rsid w:val="00C9037A"/>
    <w:rsid w:val="00C90CAB"/>
    <w:rsid w:val="00CB2DC3"/>
    <w:rsid w:val="00CB428D"/>
    <w:rsid w:val="00CF2B24"/>
    <w:rsid w:val="00D00CAE"/>
    <w:rsid w:val="00D1001D"/>
    <w:rsid w:val="00D114EB"/>
    <w:rsid w:val="00D81988"/>
    <w:rsid w:val="00D922A4"/>
    <w:rsid w:val="00D92E3F"/>
    <w:rsid w:val="00DA1F53"/>
    <w:rsid w:val="00DA6B29"/>
    <w:rsid w:val="00DB42AD"/>
    <w:rsid w:val="00DB5D17"/>
    <w:rsid w:val="00DD0B01"/>
    <w:rsid w:val="00DD1F57"/>
    <w:rsid w:val="00DF28C3"/>
    <w:rsid w:val="00DF43FD"/>
    <w:rsid w:val="00E2466C"/>
    <w:rsid w:val="00E373C4"/>
    <w:rsid w:val="00E40599"/>
    <w:rsid w:val="00E543FB"/>
    <w:rsid w:val="00E90989"/>
    <w:rsid w:val="00ED65C9"/>
    <w:rsid w:val="00F15375"/>
    <w:rsid w:val="00F239AD"/>
    <w:rsid w:val="00F43BCD"/>
    <w:rsid w:val="00F563D2"/>
    <w:rsid w:val="00F65A29"/>
    <w:rsid w:val="00F663D1"/>
    <w:rsid w:val="00F77CE0"/>
    <w:rsid w:val="00F81B8C"/>
    <w:rsid w:val="00F9103C"/>
    <w:rsid w:val="00F9113B"/>
    <w:rsid w:val="00FA09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D99097"/>
  <w14:defaultImageDpi w14:val="300"/>
  <w15:docId w15:val="{A9D6D331-C2DD-D540-B021-BC8E57C7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013400"/>
    <w:rPr>
      <w:rFonts w:ascii="Palatino Linotype" w:eastAsiaTheme="minorHAnsi" w:hAnsi="Palatino Linotype" w:cs="Palatino Linotype"/>
      <w:color w:val="000000"/>
      <w:sz w:val="20"/>
      <w:szCs w:val="20"/>
      <w:lang w:val="it-IT"/>
    </w:rPr>
  </w:style>
  <w:style w:type="character" w:customStyle="1" w:styleId="TextodenotaderodapChar">
    <w:name w:val="Texto de nota de rodapé Char"/>
    <w:basedOn w:val="Fontepargpadro"/>
    <w:link w:val="Textodenotaderodap"/>
    <w:uiPriority w:val="99"/>
    <w:rsid w:val="00013400"/>
    <w:rPr>
      <w:rFonts w:ascii="Palatino Linotype" w:eastAsiaTheme="minorHAnsi" w:hAnsi="Palatino Linotype" w:cs="Palatino Linotype"/>
      <w:color w:val="000000"/>
      <w:sz w:val="20"/>
      <w:szCs w:val="20"/>
      <w:lang w:val="it-IT"/>
    </w:rPr>
  </w:style>
  <w:style w:type="character" w:styleId="Refdenotaderodap">
    <w:name w:val="footnote reference"/>
    <w:basedOn w:val="Fontepargpadro"/>
    <w:uiPriority w:val="99"/>
    <w:unhideWhenUsed/>
    <w:rsid w:val="00013400"/>
    <w:rPr>
      <w:vertAlign w:val="superscript"/>
    </w:rPr>
  </w:style>
  <w:style w:type="paragraph" w:styleId="SemEspaamento">
    <w:name w:val="No Spacing"/>
    <w:uiPriority w:val="1"/>
    <w:qFormat/>
    <w:rsid w:val="00013400"/>
    <w:rPr>
      <w:rFonts w:ascii="Palatino Linotype" w:eastAsiaTheme="minorHAnsi" w:hAnsi="Palatino Linotype" w:cs="Palatino Linotype"/>
      <w:color w:val="000000"/>
      <w:lang w:val="it-IT"/>
    </w:rPr>
  </w:style>
  <w:style w:type="paragraph" w:styleId="PargrafodaLista">
    <w:name w:val="List Paragraph"/>
    <w:basedOn w:val="Normal"/>
    <w:uiPriority w:val="34"/>
    <w:qFormat/>
    <w:rsid w:val="00013400"/>
    <w:pPr>
      <w:spacing w:after="200" w:line="276" w:lineRule="auto"/>
      <w:ind w:left="720"/>
      <w:contextualSpacing/>
    </w:pPr>
    <w:rPr>
      <w:rFonts w:ascii="Palatino Linotype" w:eastAsiaTheme="minorHAnsi" w:hAnsi="Palatino Linotype" w:cs="Palatino Linotype"/>
      <w:color w:val="000000"/>
      <w:lang w:val="it-IT"/>
    </w:rPr>
  </w:style>
  <w:style w:type="paragraph" w:styleId="NormalWeb">
    <w:name w:val="Normal (Web)"/>
    <w:basedOn w:val="Normal"/>
    <w:uiPriority w:val="99"/>
    <w:unhideWhenUsed/>
    <w:rsid w:val="00013400"/>
    <w:pPr>
      <w:spacing w:before="100" w:beforeAutospacing="1" w:after="100" w:afterAutospacing="1"/>
    </w:pPr>
    <w:rPr>
      <w:rFonts w:ascii="Times New Roman" w:eastAsia="Times New Roman" w:hAnsi="Times New Roman" w:cs="Times New Roman"/>
      <w:lang w:val="it-IT" w:eastAsia="it-IT"/>
    </w:rPr>
  </w:style>
  <w:style w:type="paragraph" w:styleId="Textodebalo">
    <w:name w:val="Balloon Text"/>
    <w:basedOn w:val="Normal"/>
    <w:link w:val="TextodebaloChar"/>
    <w:uiPriority w:val="99"/>
    <w:semiHidden/>
    <w:unhideWhenUsed/>
    <w:rsid w:val="003A0323"/>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3A0323"/>
    <w:rPr>
      <w:rFonts w:ascii="Lucida Grande" w:hAnsi="Lucida Grande" w:cs="Lucida Grande"/>
      <w:sz w:val="18"/>
      <w:szCs w:val="18"/>
    </w:rPr>
  </w:style>
  <w:style w:type="paragraph" w:styleId="Cabealho">
    <w:name w:val="header"/>
    <w:basedOn w:val="Normal"/>
    <w:link w:val="CabealhoChar"/>
    <w:uiPriority w:val="99"/>
    <w:unhideWhenUsed/>
    <w:rsid w:val="002E545B"/>
    <w:pPr>
      <w:tabs>
        <w:tab w:val="center" w:pos="4320"/>
        <w:tab w:val="right" w:pos="8640"/>
      </w:tabs>
    </w:pPr>
  </w:style>
  <w:style w:type="character" w:customStyle="1" w:styleId="CabealhoChar">
    <w:name w:val="Cabeçalho Char"/>
    <w:basedOn w:val="Fontepargpadro"/>
    <w:link w:val="Cabealho"/>
    <w:uiPriority w:val="99"/>
    <w:rsid w:val="002E545B"/>
  </w:style>
  <w:style w:type="paragraph" w:styleId="Rodap">
    <w:name w:val="footer"/>
    <w:basedOn w:val="Normal"/>
    <w:link w:val="RodapChar"/>
    <w:uiPriority w:val="99"/>
    <w:unhideWhenUsed/>
    <w:rsid w:val="002E545B"/>
    <w:pPr>
      <w:tabs>
        <w:tab w:val="center" w:pos="4320"/>
        <w:tab w:val="right" w:pos="8640"/>
      </w:tabs>
    </w:pPr>
  </w:style>
  <w:style w:type="character" w:customStyle="1" w:styleId="RodapChar">
    <w:name w:val="Rodapé Char"/>
    <w:basedOn w:val="Fontepargpadro"/>
    <w:link w:val="Rodap"/>
    <w:uiPriority w:val="99"/>
    <w:rsid w:val="002E5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ogle.com.br/url?sa=i&amp;rct=j&amp;q=&amp;esrc=s&amp;source=images&amp;cd=&amp;docid=Nqm8gADcCamCXM&amp;tbnid=e6zM9nmjjZpCYM:&amp;ved=0CAUQjRw&amp;url=http://www.preciolandia.com/br/escultura-exu-belzebu-25cm-altura-umband-7ybsrn-a.html&amp;ei=8F5XU76PNMLNsQT02IGQDw&amp;bvm=bv.65177938,d.b2I&amp;psig=AFQjCNEkp-Tnq6hqYOVZb3cI9CuikyG_Jw&amp;ust=1398321031674432"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arteespana.com/esculturas.htm"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ciolandia.com/br/escultura-exu-caveira-20cm-altura-umband-7rbzfr-a.html" TargetMode="External"/><Relationship Id="rId5" Type="http://schemas.openxmlformats.org/officeDocument/2006/relationships/footnotes" Target="footnotes.xml"/><Relationship Id="rId15" Type="http://schemas.openxmlformats.org/officeDocument/2006/relationships/hyperlink" Target="http://www.google.com.br/url?sa=i&amp;rct=j&amp;q=&amp;esrc=s&amp;source=images&amp;cd=&amp;docid=TXxPb6UdmA0-AM&amp;tbnid=LmgC7tGMCzT3PM:&amp;ved=0CAUQjRw&amp;url=http://produto.mercadolivre.com.br/MLB-554573494-ogum-medio-orixas-em-resina-camasi-guimares-_JM&amp;ei=gV9XU8uqFaWxsATjoIGQBQ&amp;bvm=bv.65177938,d.b2I&amp;psig=AFQjCNEjRDi5akWy-0E6nazH0aCfYZWufg&amp;ust=1398321393574563"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portaldemisterios.com/articulo/dioses-del-amor-pagina-12-misterio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668</TotalTime>
  <Pages>23</Pages>
  <Words>5748</Words>
  <Characters>31041</Characters>
  <Application>Microsoft Office Word</Application>
  <DocSecurity>0</DocSecurity>
  <Lines>258</Lines>
  <Paragraphs>73</Paragraphs>
  <ScaleCrop>false</ScaleCrop>
  <Company>lavoro</Company>
  <LinksUpToDate>false</LinksUpToDate>
  <CharactersWithSpaces>36716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lavoro lavoro</dc:creator>
  <cp:keywords/>
  <dc:description/>
  <cp:lastModifiedBy>Lar do Peregrino São Gabriel</cp:lastModifiedBy>
  <cp:revision>102</cp:revision>
  <dcterms:created xsi:type="dcterms:W3CDTF">2014-04-06T17:47:00Z</dcterms:created>
  <dcterms:modified xsi:type="dcterms:W3CDTF">2021-08-17T23:34:00Z</dcterms:modified>
</cp:coreProperties>
</file>